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E5" w:rsidRDefault="00B85AE5" w:rsidP="00B85AE5">
      <w:pPr>
        <w:rPr>
          <w:color w:val="1F497D"/>
        </w:rPr>
      </w:pPr>
      <w:r>
        <w:rPr>
          <w:color w:val="1F497D"/>
        </w:rPr>
        <w:t>Dear NAHMA Member,</w:t>
      </w:r>
    </w:p>
    <w:p w:rsidR="00B85AE5" w:rsidRDefault="00B85AE5" w:rsidP="00B85AE5">
      <w:pPr>
        <w:rPr>
          <w:color w:val="1F497D"/>
        </w:rPr>
      </w:pPr>
    </w:p>
    <w:p w:rsidR="00B85AE5" w:rsidRDefault="00B85AE5" w:rsidP="00B85AE5">
      <w:pPr>
        <w:rPr>
          <w:color w:val="1F497D"/>
        </w:rPr>
      </w:pPr>
      <w:r>
        <w:rPr>
          <w:color w:val="1F497D"/>
        </w:rPr>
        <w:t xml:space="preserve">NAHMA received the following update from HUD regarding several Section 8 contract renewal forms that are now available online. We have forwarded this message for your convenience. </w:t>
      </w:r>
    </w:p>
    <w:p w:rsidR="00B85AE5" w:rsidRDefault="00B85AE5" w:rsidP="00B85AE5">
      <w:pPr>
        <w:rPr>
          <w:color w:val="1F497D"/>
        </w:rPr>
      </w:pPr>
    </w:p>
    <w:p w:rsidR="00B85AE5" w:rsidRDefault="00B85AE5" w:rsidP="00B85AE5">
      <w:pPr>
        <w:rPr>
          <w:color w:val="1F497D"/>
        </w:rPr>
      </w:pPr>
      <w:r>
        <w:rPr>
          <w:color w:val="1F497D"/>
        </w:rPr>
        <w:t xml:space="preserve">To view all of the forms listed in the message below, please </w:t>
      </w:r>
      <w:hyperlink r:id="rId5" w:history="1">
        <w:r>
          <w:rPr>
            <w:rStyle w:val="Hyperlink"/>
          </w:rPr>
          <w:t>click</w:t>
        </w:r>
        <w:bookmarkStart w:id="0" w:name="_GoBack"/>
        <w:bookmarkEnd w:id="0"/>
        <w:r>
          <w:rPr>
            <w:rStyle w:val="Hyperlink"/>
          </w:rPr>
          <w:t xml:space="preserve"> here</w:t>
        </w:r>
      </w:hyperlink>
    </w:p>
    <w:p w:rsidR="00B85AE5" w:rsidRDefault="00B85AE5" w:rsidP="00B85AE5">
      <w:pPr>
        <w:rPr>
          <w:rFonts w:ascii="Times New Roman" w:hAnsi="Times New Roman"/>
          <w:color w:val="1F497D"/>
          <w:sz w:val="24"/>
          <w:szCs w:val="24"/>
        </w:rPr>
      </w:pPr>
    </w:p>
    <w:p w:rsidR="00B85AE5" w:rsidRDefault="00B85AE5" w:rsidP="00B85AE5">
      <w:pPr>
        <w:rPr>
          <w:rFonts w:ascii="Times New Roman" w:hAnsi="Times New Roman"/>
          <w:sz w:val="24"/>
          <w:szCs w:val="24"/>
        </w:rPr>
      </w:pPr>
    </w:p>
    <w:p w:rsidR="00B85AE5" w:rsidRDefault="00B85AE5" w:rsidP="00B85AE5">
      <w:pPr>
        <w:keepNext/>
      </w:pPr>
      <w:r>
        <w:rPr>
          <w:rFonts w:ascii="Arial" w:hAnsi="Arial" w:cs="Arial"/>
          <w:b/>
          <w:bCs/>
        </w:rPr>
        <w:t>RHIIP Listserv Posting #319                                                                          October 14, 2014</w:t>
      </w:r>
    </w:p>
    <w:p w:rsidR="00B85AE5" w:rsidRDefault="00B85AE5" w:rsidP="00B85AE5">
      <w:pPr>
        <w:keepNext/>
      </w:pPr>
    </w:p>
    <w:p w:rsidR="00B85AE5" w:rsidRDefault="00B85AE5" w:rsidP="00B85AE5">
      <w:pPr>
        <w:keepNext/>
      </w:pPr>
      <w:r>
        <w:rPr>
          <w:rFonts w:ascii="Arial" w:hAnsi="Arial" w:cs="Arial"/>
        </w:rPr>
        <w:t xml:space="preserve">Welcome to the MULTIFAMILY HOUSING RENTAL HOUSING INTEGRITY IMPROVEMENT PROJECT (RHIIP) LISTSERV that brings you up-to-date RHIIP related publications, news, </w:t>
      </w:r>
      <w:proofErr w:type="gramStart"/>
      <w:r>
        <w:rPr>
          <w:rFonts w:ascii="Arial" w:hAnsi="Arial" w:cs="Arial"/>
        </w:rPr>
        <w:t>information</w:t>
      </w:r>
      <w:proofErr w:type="gramEnd"/>
      <w:r>
        <w:rPr>
          <w:rFonts w:ascii="Arial" w:hAnsi="Arial" w:cs="Arial"/>
        </w:rPr>
        <w:t xml:space="preserve"> and occupancy tips in an effort to help reduce errors in rent determinations and subsidy calculations.</w:t>
      </w:r>
    </w:p>
    <w:p w:rsidR="00B85AE5" w:rsidRDefault="00B85AE5" w:rsidP="00B85AE5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5" style="width:468pt;height:1.5pt" o:hralign="center" o:hrstd="t" o:hrnoshade="t" o:hr="t" fillcolor="black" stroked="f"/>
        </w:pict>
      </w:r>
    </w:p>
    <w:p w:rsidR="00B85AE5" w:rsidRDefault="00B85AE5" w:rsidP="00B85AE5">
      <w:pPr>
        <w:rPr>
          <w:rFonts w:ascii="Arial" w:hAnsi="Arial" w:cs="Arial"/>
          <w:color w:val="1F497D"/>
          <w:sz w:val="24"/>
          <w:szCs w:val="24"/>
        </w:rPr>
      </w:pPr>
    </w:p>
    <w:p w:rsidR="00B85AE5" w:rsidRDefault="00B85AE5" w:rsidP="00B85AE5">
      <w:pPr>
        <w:jc w:val="center"/>
        <w:rPr>
          <w:rFonts w:ascii="Arial" w:hAnsi="Arial" w:cs="Arial"/>
          <w:b/>
          <w:bCs/>
          <w:color w:val="C00000"/>
          <w:sz w:val="27"/>
          <w:szCs w:val="27"/>
        </w:rPr>
      </w:pPr>
      <w:r>
        <w:rPr>
          <w:rFonts w:ascii="Arial" w:hAnsi="Arial" w:cs="Arial"/>
          <w:b/>
          <w:bCs/>
          <w:color w:val="C00000"/>
          <w:sz w:val="27"/>
          <w:szCs w:val="27"/>
        </w:rPr>
        <w:t>Section 8 Contract Renewal Forms Posted to HUDCLIPS</w:t>
      </w:r>
    </w:p>
    <w:p w:rsidR="00B85AE5" w:rsidRDefault="00B85AE5" w:rsidP="00B85AE5">
      <w:pPr>
        <w:rPr>
          <w:rFonts w:ascii="Arial" w:hAnsi="Arial" w:cs="Arial"/>
          <w:color w:val="1F497D"/>
          <w:sz w:val="24"/>
          <w:szCs w:val="24"/>
        </w:rPr>
      </w:pPr>
    </w:p>
    <w:p w:rsidR="00B85AE5" w:rsidRDefault="00B85AE5" w:rsidP="00B85A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forms below, which relate to the Section 8 Contract Renewal process, have been updated and the new forms have been posted to HUDCLIPS.  The updates include either a new OMB expiration date of 04/30/2017 or the removal of the OMB expiration date.  Additionally, due to new software constraints, some forms that were previously fillable no longer have this functionality.</w:t>
      </w:r>
    </w:p>
    <w:p w:rsidR="00B85AE5" w:rsidRDefault="00B85AE5" w:rsidP="00B85AE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7465"/>
      </w:tblGrid>
      <w:tr w:rsidR="00B85AE5" w:rsidTr="00B85AE5"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Number</w:t>
            </w:r>
          </w:p>
        </w:tc>
        <w:tc>
          <w:tcPr>
            <w:tcW w:w="7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Form Title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90055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Agreement - Section 8 Use Agreement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93181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HOUSING ASSISTANCE PAYMENTS Addendum to RENEWAL CONTRACT under Option One or Option Two for Capital Repairs and/or Acquisition Costs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93182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HOUSING ASSISTANCE PAYMENTS Addendum to RENEWAL CONTRACT under Option One or Option Two for Capital Repairs and/or Acquisition--Post Rehabilitation Rents at Closing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93184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RIDER TO ORIGINAL SECTION 8 HOUSING ASSISTANCE PAYMENTS CONTRACT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9636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HOUSING ASSISTANCE PAYMENTS BASIC RENEWAL CONTRACT - ONE-YEAR TERM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9637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HOUSING ASSISTANCE PAYMENTS BASIC RENEWAL CONTRACT - MULTI-YEAR TERM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9638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HOUSING ASSISTANCE PAYMENTS BASIC RENEWAL CONTRACT - FOR MARK-UP-TO-MARKET PROJECT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9640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HOUSING ASSISTANCE PAYMENTS INTERIM - (FULL) MARK-TO-MARKET RENEWAL CONTRACT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9641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HOUSING ASSISTANCE PAYMENTS INTERIM - (LITE) MARK-TO-MARKET RENEWAL CONTRACT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9642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Project-based Section 8 HOUSING ASSISTANCE PAYMENTS FULL MARK-TO-MARKET RENEWAL CONTRACT 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9643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HOUSING ASSISTANCE PAYMENTS WATCH LIST RENEWAL CONTRACT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9644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ASSISTANCE HOUSING ASSISTANCE PAYMENTS CONTRACT For Previous Mod Rehab Projects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HUD – 9648 A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Contract Administration CONSENT TO ASSIGNMENT OF HAP CONTRACT AS SECURITY FOR FREDDIE MAC FINANCING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HUD – 9648 D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Contract Administration CONSENT TOASSIGNMENT OF HAP CONTRACT TO FNMA AS SECURITY FOR FNMA CREDIT ENHANCEMENT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HUD – 9649 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Contract Administration CONSENT TO ASSIGNMENT OF HAP CONTRACT AS SECURITY FOR FINANCING</w:t>
            </w:r>
          </w:p>
        </w:tc>
      </w:tr>
      <w:tr w:rsidR="00B85AE5" w:rsidTr="00B85AE5"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HUD – 9651</w:t>
            </w:r>
          </w:p>
        </w:tc>
        <w:tc>
          <w:tcPr>
            <w:tcW w:w="7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AE5" w:rsidRDefault="00B85A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Project-based Section 8 Contract Administration CONSENT TO ASSIGNMENT OF HAP CONTRACT AS SECURITY FOR FNMA FINANCING</w:t>
            </w:r>
          </w:p>
        </w:tc>
      </w:tr>
    </w:tbl>
    <w:p w:rsidR="00B85AE5" w:rsidRDefault="00B85AE5" w:rsidP="00B85AE5">
      <w:pPr>
        <w:rPr>
          <w:color w:val="1F497D"/>
        </w:rPr>
      </w:pPr>
    </w:p>
    <w:p w:rsidR="00B85AE5" w:rsidRDefault="00B85AE5" w:rsidP="00B85AE5">
      <w:pPr>
        <w:rPr>
          <w:color w:val="1F497D"/>
        </w:rPr>
      </w:pPr>
    </w:p>
    <w:p w:rsidR="00B85AE5" w:rsidRDefault="00B85AE5" w:rsidP="00B85AE5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pict>
          <v:rect id="_x0000_i1026" style="width:468pt;height:1.5pt" o:hralign="center" o:hrstd="t" o:hrnoshade="t" o:hr="t" fillcolor="black" stroked="f"/>
        </w:pict>
      </w:r>
    </w:p>
    <w:p w:rsidR="00B85AE5" w:rsidRDefault="00B85AE5" w:rsidP="00B85AE5">
      <w:pPr>
        <w:keepNext/>
        <w:rPr>
          <w:color w:val="000000"/>
        </w:rPr>
      </w:pPr>
      <w:r>
        <w:rPr>
          <w:color w:val="000000"/>
        </w:rPr>
        <w:t> </w:t>
      </w:r>
    </w:p>
    <w:p w:rsidR="00B85AE5" w:rsidRDefault="00B85AE5" w:rsidP="00B85AE5">
      <w:pPr>
        <w:keepNext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You can view the RHIIP Tips Archives, under "Listserv-Multifamily RHIIP Tips" at </w:t>
      </w:r>
      <w:hyperlink r:id="rId6" w:tgtFrame="_blank" w:history="1">
        <w:r>
          <w:rPr>
            <w:rStyle w:val="Hyperlink"/>
            <w:rFonts w:ascii="Arial" w:hAnsi="Arial" w:cs="Arial"/>
          </w:rPr>
          <w:t>http://www.hud.gov/offices/hsg/mfh/rhiip/mfhrhiip.cfm</w:t>
        </w:r>
      </w:hyperlink>
    </w:p>
    <w:p w:rsidR="00B85AE5" w:rsidRDefault="00B85AE5" w:rsidP="00B85AE5">
      <w:pPr>
        <w:keepNext/>
        <w:rPr>
          <w:color w:val="1F497D"/>
        </w:rPr>
      </w:pPr>
    </w:p>
    <w:p w:rsidR="00B85AE5" w:rsidRDefault="00B85AE5" w:rsidP="00B85AE5">
      <w:pPr>
        <w:keepNext/>
        <w:rPr>
          <w:color w:val="000000"/>
        </w:rPr>
      </w:pPr>
      <w:r>
        <w:rPr>
          <w:rFonts w:ascii="Arial" w:hAnsi="Arial" w:cs="Arial"/>
          <w:color w:val="000000"/>
        </w:rPr>
        <w:t xml:space="preserve">Please encourage others to sign-up for the Listserv, so they too can receive current RHIIP related information from HUD </w:t>
      </w:r>
      <w:hyperlink r:id="rId7" w:tgtFrame="_blank" w:history="1">
        <w:r>
          <w:rPr>
            <w:rStyle w:val="Hyperlink"/>
            <w:rFonts w:ascii="Arial" w:hAnsi="Arial" w:cs="Arial"/>
          </w:rPr>
          <w:t>http://www.hud.gov/subscribe/mailinglist.cfm</w:t>
        </w:r>
      </w:hyperlink>
    </w:p>
    <w:p w:rsidR="00B85AE5" w:rsidRDefault="00B85AE5" w:rsidP="00B85AE5">
      <w:pPr>
        <w:rPr>
          <w:color w:val="1F497D"/>
        </w:rPr>
      </w:pPr>
      <w:r>
        <w:rPr>
          <w:color w:val="000000"/>
        </w:rPr>
        <w:t> </w:t>
      </w:r>
    </w:p>
    <w:p w:rsidR="00B85AE5" w:rsidRDefault="00B85AE5" w:rsidP="00B85AE5">
      <w:pPr>
        <w:spacing w:after="240"/>
        <w:rPr>
          <w:rFonts w:ascii="Arial" w:hAnsi="Arial" w:cs="Arial"/>
          <w:sz w:val="20"/>
          <w:szCs w:val="20"/>
        </w:rPr>
      </w:pPr>
    </w:p>
    <w:p w:rsidR="00B85AE5" w:rsidRDefault="00B85AE5" w:rsidP="00B85AE5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468pt;height:2.25pt" o:hralign="center" o:hrstd="t" o:hr="t" fillcolor="#a0a0a0" stroked="f"/>
        </w:pict>
      </w:r>
    </w:p>
    <w:p w:rsidR="00E6283F" w:rsidRDefault="00E6283F"/>
    <w:sectPr w:rsidR="00E6283F" w:rsidSect="00E6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E5"/>
    <w:rsid w:val="00717E14"/>
    <w:rsid w:val="00B85AE5"/>
    <w:rsid w:val="00E6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E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A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A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E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5A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A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d.gov/subscribe/mailinglist.c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ud.gov/offices/hsg/mfh/rhiip/mfhrhiip.cfm" TargetMode="External"/><Relationship Id="rId5" Type="http://schemas.openxmlformats.org/officeDocument/2006/relationships/hyperlink" Target="http://portal.hud.gov/hudportal/HUD?src=/program_offices/administration/hudclips/forms/hud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cp:lastPrinted>2014-10-23T15:23:00Z</cp:lastPrinted>
  <dcterms:created xsi:type="dcterms:W3CDTF">2014-10-23T15:19:00Z</dcterms:created>
  <dcterms:modified xsi:type="dcterms:W3CDTF">2014-10-23T15:24:00Z</dcterms:modified>
</cp:coreProperties>
</file>