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4935F" w14:textId="77777777" w:rsidR="00E13CE7" w:rsidRDefault="00C5275F" w:rsidP="00C1245D">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662548">
        <w:rPr>
          <w:rStyle w:val="Strong"/>
          <w:rFonts w:ascii="Times New Roman" w:hAnsi="Times New Roman" w:cs="Times New Roman"/>
          <w:color w:val="414141"/>
          <w:sz w:val="24"/>
          <w:szCs w:val="24"/>
          <w:shd w:val="clear" w:color="auto" w:fill="FFFFFF"/>
        </w:rPr>
        <w:t>Default Counselor</w:t>
      </w:r>
      <w:r w:rsidR="009349A6">
        <w:rPr>
          <w:rStyle w:val="Strong"/>
          <w:rFonts w:ascii="Times New Roman" w:hAnsi="Times New Roman" w:cs="Times New Roman"/>
          <w:color w:val="414141"/>
          <w:sz w:val="24"/>
          <w:szCs w:val="24"/>
          <w:shd w:val="clear" w:color="auto" w:fill="FFFFFF"/>
        </w:rPr>
        <w:t xml:space="preserve"> </w:t>
      </w:r>
    </w:p>
    <w:p w14:paraId="36852FA6" w14:textId="23A98D9D" w:rsidR="00C1245D" w:rsidRPr="00BD46B9" w:rsidRDefault="00E13CE7" w:rsidP="00C1245D">
      <w:pPr>
        <w:shd w:val="clear" w:color="auto" w:fill="FFFFFF"/>
        <w:spacing w:after="225" w:line="240" w:lineRule="auto"/>
        <w:jc w:val="center"/>
        <w:rPr>
          <w:rFonts w:ascii="Times New Roman" w:eastAsia="Times New Roman" w:hAnsi="Times New Roman" w:cs="Times New Roman"/>
          <w:b/>
          <w:bCs/>
        </w:rPr>
      </w:pPr>
      <w:r>
        <w:rPr>
          <w:rFonts w:ascii="Times New Roman" w:eastAsia="Times New Roman" w:hAnsi="Times New Roman" w:cs="Times New Roman"/>
          <w:b/>
          <w:bCs/>
        </w:rPr>
        <w:t>Salary</w:t>
      </w:r>
      <w:r w:rsidR="00C1245D" w:rsidRPr="00BD46B9">
        <w:rPr>
          <w:rFonts w:ascii="Times New Roman" w:eastAsia="Times New Roman" w:hAnsi="Times New Roman" w:cs="Times New Roman"/>
          <w:b/>
          <w:bCs/>
        </w:rPr>
        <w:t xml:space="preserve"> - $</w:t>
      </w:r>
      <w:r w:rsidR="00F76074">
        <w:rPr>
          <w:rFonts w:ascii="Times New Roman" w:eastAsia="Times New Roman" w:hAnsi="Times New Roman" w:cs="Times New Roman"/>
          <w:b/>
          <w:bCs/>
        </w:rPr>
        <w:t>53</w:t>
      </w:r>
      <w:r>
        <w:rPr>
          <w:rFonts w:ascii="Times New Roman" w:eastAsia="Times New Roman" w:hAnsi="Times New Roman" w:cs="Times New Roman"/>
          <w:b/>
          <w:bCs/>
        </w:rPr>
        <w:t>,</w:t>
      </w:r>
      <w:r w:rsidR="00F76074">
        <w:rPr>
          <w:rFonts w:ascii="Times New Roman" w:eastAsia="Times New Roman" w:hAnsi="Times New Roman" w:cs="Times New Roman"/>
          <w:b/>
          <w:bCs/>
        </w:rPr>
        <w:t>414</w:t>
      </w:r>
      <w:r>
        <w:rPr>
          <w:rFonts w:ascii="Times New Roman" w:eastAsia="Times New Roman" w:hAnsi="Times New Roman" w:cs="Times New Roman"/>
          <w:b/>
          <w:bCs/>
        </w:rPr>
        <w:t>.</w:t>
      </w:r>
      <w:r w:rsidR="00F76074">
        <w:rPr>
          <w:rFonts w:ascii="Times New Roman" w:eastAsia="Times New Roman" w:hAnsi="Times New Roman" w:cs="Times New Roman"/>
          <w:b/>
          <w:bCs/>
        </w:rPr>
        <w:t>0</w:t>
      </w:r>
      <w:r>
        <w:rPr>
          <w:rFonts w:ascii="Times New Roman" w:eastAsia="Times New Roman" w:hAnsi="Times New Roman" w:cs="Times New Roman"/>
          <w:b/>
          <w:bCs/>
        </w:rPr>
        <w:t>0 - $</w:t>
      </w:r>
      <w:r w:rsidR="00F76074">
        <w:rPr>
          <w:rFonts w:ascii="Times New Roman" w:eastAsia="Times New Roman" w:hAnsi="Times New Roman" w:cs="Times New Roman"/>
          <w:b/>
          <w:bCs/>
        </w:rPr>
        <w:t>66</w:t>
      </w:r>
      <w:r>
        <w:rPr>
          <w:rFonts w:ascii="Times New Roman" w:eastAsia="Times New Roman" w:hAnsi="Times New Roman" w:cs="Times New Roman"/>
          <w:b/>
          <w:bCs/>
        </w:rPr>
        <w:t>,</w:t>
      </w:r>
      <w:r w:rsidR="00F76074">
        <w:rPr>
          <w:rFonts w:ascii="Times New Roman" w:eastAsia="Times New Roman" w:hAnsi="Times New Roman" w:cs="Times New Roman"/>
          <w:b/>
          <w:bCs/>
        </w:rPr>
        <w:t>767.00</w:t>
      </w:r>
    </w:p>
    <w:p w14:paraId="7B51DBDD" w14:textId="5806681A" w:rsidR="00D74AE8"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733D3714" w14:textId="0BA33FA0" w:rsidR="008D564D" w:rsidRPr="008D564D" w:rsidRDefault="008D564D" w:rsidP="00D74AE8">
      <w:pPr>
        <w:shd w:val="clear" w:color="auto" w:fill="FFFFFF"/>
        <w:spacing w:after="225" w:line="240" w:lineRule="auto"/>
        <w:rPr>
          <w:rFonts w:ascii="Times New Roman" w:eastAsia="Times New Roman" w:hAnsi="Times New Roman" w:cs="Times New Roman"/>
          <w:sz w:val="24"/>
          <w:szCs w:val="24"/>
        </w:rPr>
      </w:pPr>
      <w:r w:rsidRPr="008D564D">
        <w:rPr>
          <w:rFonts w:ascii="Times New Roman" w:eastAsia="Times New Roman" w:hAnsi="Times New Roman" w:cs="Times New Roman"/>
          <w:sz w:val="24"/>
          <w:szCs w:val="24"/>
        </w:rPr>
        <w:t>This</w:t>
      </w:r>
      <w:r w:rsidR="0088712B">
        <w:rPr>
          <w:rFonts w:ascii="Times New Roman" w:eastAsia="Times New Roman" w:hAnsi="Times New Roman" w:cs="Times New Roman"/>
          <w:sz w:val="24"/>
          <w:szCs w:val="24"/>
        </w:rPr>
        <w:t xml:space="preserve"> </w:t>
      </w:r>
      <w:r w:rsidRPr="008D564D">
        <w:rPr>
          <w:rFonts w:ascii="Times New Roman" w:eastAsia="Times New Roman" w:hAnsi="Times New Roman" w:cs="Times New Roman"/>
          <w:sz w:val="24"/>
          <w:szCs w:val="24"/>
        </w:rPr>
        <w:t>position is accountable for mortgage counseling and collections through foreclosure to ensure minimal risk exposure to Rhode Island Housing.</w:t>
      </w:r>
    </w:p>
    <w:p w14:paraId="4A7DBD22" w14:textId="19459F0C"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do </w:t>
      </w:r>
      <w:proofErr w:type="gramStart"/>
      <w:r w:rsidRPr="001D5170">
        <w:rPr>
          <w:rFonts w:ascii="Times New Roman" w:eastAsia="Times New Roman" w:hAnsi="Times New Roman" w:cs="Times New Roman"/>
          <w:b/>
          <w:bCs/>
          <w:sz w:val="24"/>
          <w:szCs w:val="24"/>
        </w:rPr>
        <w:t>on a daily basis</w:t>
      </w:r>
      <w:proofErr w:type="gramEnd"/>
      <w:r w:rsidRPr="001D5170">
        <w:rPr>
          <w:rFonts w:ascii="Times New Roman" w:eastAsia="Times New Roman" w:hAnsi="Times New Roman" w:cs="Times New Roman"/>
          <w:b/>
          <w:bCs/>
          <w:sz w:val="24"/>
          <w:szCs w:val="24"/>
        </w:rPr>
        <w:t>:</w:t>
      </w:r>
      <w:r w:rsidRPr="001D5170">
        <w:rPr>
          <w:rFonts w:ascii="Times New Roman" w:eastAsia="Times New Roman" w:hAnsi="Times New Roman" w:cs="Times New Roman"/>
          <w:sz w:val="24"/>
          <w:szCs w:val="24"/>
        </w:rPr>
        <w:t> </w:t>
      </w:r>
      <w:r w:rsidR="00D20A38">
        <w:rPr>
          <w:rFonts w:ascii="Times New Roman" w:eastAsia="Times New Roman" w:hAnsi="Times New Roman" w:cs="Times New Roman"/>
          <w:sz w:val="24"/>
          <w:szCs w:val="24"/>
        </w:rPr>
        <w:tab/>
      </w:r>
    </w:p>
    <w:p w14:paraId="689E7D96" w14:textId="77777777"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This position works with borrowers who are behind on their mortgage payments and provides counseling to help them avoid default or more serious legal action through outreach via phone, written communication, and face-to-face counseling to achieve quality right-party contact and determine the reason for default. </w:t>
      </w:r>
    </w:p>
    <w:p w14:paraId="222294E5" w14:textId="702EEB39"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The </w:t>
      </w:r>
      <w:r w:rsidR="00D65F55" w:rsidRPr="00F171A2">
        <w:rPr>
          <w:rFonts w:ascii="Times New Roman" w:eastAsia="Times New Roman" w:hAnsi="Times New Roman" w:cs="Times New Roman"/>
          <w:sz w:val="24"/>
          <w:szCs w:val="24"/>
        </w:rPr>
        <w:t>incumbent performs</w:t>
      </w:r>
      <w:r w:rsidRPr="00F171A2">
        <w:rPr>
          <w:rFonts w:ascii="Times New Roman" w:eastAsia="Times New Roman" w:hAnsi="Times New Roman" w:cs="Times New Roman"/>
          <w:sz w:val="24"/>
          <w:szCs w:val="24"/>
        </w:rPr>
        <w:t xml:space="preserve"> various mortgage counseling, collections, and research functions </w:t>
      </w:r>
      <w:proofErr w:type="gramStart"/>
      <w:r w:rsidRPr="00F171A2">
        <w:rPr>
          <w:rFonts w:ascii="Times New Roman" w:eastAsia="Times New Roman" w:hAnsi="Times New Roman" w:cs="Times New Roman"/>
          <w:sz w:val="24"/>
          <w:szCs w:val="24"/>
        </w:rPr>
        <w:t>on a daily basis</w:t>
      </w:r>
      <w:proofErr w:type="gramEnd"/>
      <w:r w:rsidRPr="00F171A2">
        <w:rPr>
          <w:rFonts w:ascii="Times New Roman" w:eastAsia="Times New Roman" w:hAnsi="Times New Roman" w:cs="Times New Roman"/>
          <w:sz w:val="24"/>
          <w:szCs w:val="24"/>
        </w:rPr>
        <w:t xml:space="preserve">, as follows: </w:t>
      </w:r>
    </w:p>
    <w:p w14:paraId="37624C9A" w14:textId="2F2A9FDD"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Assist in administering the collections process in compliance with internal policies, regulatory guidelines, sub-servicer requirements, and investor requirements, including delinquency reporting to appropriate investor</w:t>
      </w:r>
      <w:r w:rsidR="005D285D">
        <w:rPr>
          <w:rFonts w:ascii="Times New Roman" w:eastAsia="Times New Roman" w:hAnsi="Times New Roman" w:cs="Times New Roman"/>
          <w:sz w:val="24"/>
          <w:szCs w:val="24"/>
        </w:rPr>
        <w:t>s</w:t>
      </w:r>
      <w:r w:rsidRPr="00F171A2">
        <w:rPr>
          <w:rFonts w:ascii="Times New Roman" w:eastAsia="Times New Roman" w:hAnsi="Times New Roman" w:cs="Times New Roman"/>
          <w:sz w:val="24"/>
          <w:szCs w:val="24"/>
        </w:rPr>
        <w:t xml:space="preserve"> and </w:t>
      </w:r>
      <w:r w:rsidR="00D65F55" w:rsidRPr="00F171A2">
        <w:rPr>
          <w:rFonts w:ascii="Times New Roman" w:eastAsia="Times New Roman" w:hAnsi="Times New Roman" w:cs="Times New Roman"/>
          <w:sz w:val="24"/>
          <w:szCs w:val="24"/>
        </w:rPr>
        <w:t>insurer</w:t>
      </w:r>
      <w:r w:rsidR="005D285D">
        <w:rPr>
          <w:rFonts w:ascii="Times New Roman" w:eastAsia="Times New Roman" w:hAnsi="Times New Roman" w:cs="Times New Roman"/>
          <w:sz w:val="24"/>
          <w:szCs w:val="24"/>
        </w:rPr>
        <w:t>s</w:t>
      </w:r>
      <w:r w:rsidR="00D65F55" w:rsidRPr="00F171A2">
        <w:rPr>
          <w:rFonts w:ascii="Times New Roman" w:eastAsia="Times New Roman" w:hAnsi="Times New Roman" w:cs="Times New Roman"/>
          <w:sz w:val="24"/>
          <w:szCs w:val="24"/>
        </w:rPr>
        <w:t>.</w:t>
      </w:r>
      <w:r w:rsidRPr="00F171A2">
        <w:rPr>
          <w:rFonts w:ascii="Times New Roman" w:eastAsia="Times New Roman" w:hAnsi="Times New Roman" w:cs="Times New Roman"/>
          <w:sz w:val="24"/>
          <w:szCs w:val="24"/>
        </w:rPr>
        <w:t xml:space="preserve"> </w:t>
      </w:r>
    </w:p>
    <w:p w14:paraId="0EDDB3A0" w14:textId="32D54D16"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Contact delinquent borrowers </w:t>
      </w:r>
      <w:r w:rsidR="00D11BE4">
        <w:rPr>
          <w:rFonts w:ascii="Times New Roman" w:eastAsia="Times New Roman" w:hAnsi="Times New Roman" w:cs="Times New Roman"/>
          <w:sz w:val="24"/>
          <w:szCs w:val="24"/>
        </w:rPr>
        <w:t xml:space="preserve">to </w:t>
      </w:r>
      <w:r w:rsidRPr="00F171A2">
        <w:rPr>
          <w:rFonts w:ascii="Times New Roman" w:eastAsia="Times New Roman" w:hAnsi="Times New Roman" w:cs="Times New Roman"/>
          <w:sz w:val="24"/>
          <w:szCs w:val="24"/>
        </w:rPr>
        <w:t>provide counseling, cure</w:t>
      </w:r>
      <w:r w:rsidR="00D11BE4">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defaults, and make referrals to appropriate staff for loan workout</w:t>
      </w:r>
      <w:r w:rsidR="00EE6D0E">
        <w:rPr>
          <w:rFonts w:ascii="Times New Roman" w:eastAsia="Times New Roman" w:hAnsi="Times New Roman" w:cs="Times New Roman"/>
          <w:sz w:val="24"/>
          <w:szCs w:val="24"/>
        </w:rPr>
        <w:t xml:space="preserve">s </w:t>
      </w:r>
      <w:r w:rsidRPr="00F171A2">
        <w:rPr>
          <w:rFonts w:ascii="Times New Roman" w:eastAsia="Times New Roman" w:hAnsi="Times New Roman" w:cs="Times New Roman"/>
          <w:sz w:val="24"/>
          <w:szCs w:val="24"/>
        </w:rPr>
        <w:t xml:space="preserve">or foreclosure </w:t>
      </w:r>
      <w:r w:rsidR="00D11BE4" w:rsidRPr="00F171A2">
        <w:rPr>
          <w:rFonts w:ascii="Times New Roman" w:eastAsia="Times New Roman" w:hAnsi="Times New Roman" w:cs="Times New Roman"/>
          <w:sz w:val="24"/>
          <w:szCs w:val="24"/>
        </w:rPr>
        <w:t>action</w:t>
      </w:r>
      <w:r w:rsidRPr="00F171A2">
        <w:rPr>
          <w:rFonts w:ascii="Times New Roman" w:eastAsia="Times New Roman" w:hAnsi="Times New Roman" w:cs="Times New Roman"/>
          <w:sz w:val="24"/>
          <w:szCs w:val="24"/>
        </w:rPr>
        <w:t xml:space="preserve"> as such </w:t>
      </w:r>
      <w:r w:rsidR="00012C41">
        <w:rPr>
          <w:rFonts w:ascii="Times New Roman" w:eastAsia="Times New Roman" w:hAnsi="Times New Roman" w:cs="Times New Roman"/>
          <w:sz w:val="24"/>
          <w:szCs w:val="24"/>
        </w:rPr>
        <w:t xml:space="preserve">the </w:t>
      </w:r>
      <w:r w:rsidRPr="00F171A2">
        <w:rPr>
          <w:rFonts w:ascii="Times New Roman" w:eastAsia="Times New Roman" w:hAnsi="Times New Roman" w:cs="Times New Roman"/>
          <w:sz w:val="24"/>
          <w:szCs w:val="24"/>
        </w:rPr>
        <w:t>incumbent must be knowledgeable of the Consumer Finance Protection Bureau (CFPB) regulations regarding Quality Right Party Contact (QRPC).</w:t>
      </w:r>
    </w:p>
    <w:p w14:paraId="50E9F7C5" w14:textId="3BFB24FA"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Refer borrowers to external financial or counseling resources as needed</w:t>
      </w:r>
      <w:r w:rsidR="006A5CF1">
        <w:rPr>
          <w:rFonts w:ascii="Times New Roman" w:eastAsia="Times New Roman" w:hAnsi="Times New Roman" w:cs="Times New Roman"/>
          <w:sz w:val="24"/>
          <w:szCs w:val="24"/>
        </w:rPr>
        <w:t>.</w:t>
      </w:r>
    </w:p>
    <w:p w14:paraId="21B050AA" w14:textId="1D356F0A"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Initiate requests for financial hardship documentation and arrange</w:t>
      </w:r>
      <w:r w:rsidR="00996D6B">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repayment or forbearance plans in accordance with internal policies, regulatory guidelines, and investor requirements</w:t>
      </w:r>
      <w:r w:rsidR="006A5CF1">
        <w:rPr>
          <w:rFonts w:ascii="Times New Roman" w:eastAsia="Times New Roman" w:hAnsi="Times New Roman" w:cs="Times New Roman"/>
          <w:sz w:val="24"/>
          <w:szCs w:val="24"/>
        </w:rPr>
        <w:t>.</w:t>
      </w:r>
    </w:p>
    <w:p w14:paraId="766DBB6D" w14:textId="1906C178"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Initiate</w:t>
      </w:r>
      <w:r w:rsidR="00996D6B">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 xml:space="preserve">delinquency notices and demand </w:t>
      </w:r>
      <w:r w:rsidR="00D11BE4" w:rsidRPr="00F171A2">
        <w:rPr>
          <w:rFonts w:ascii="Times New Roman" w:eastAsia="Times New Roman" w:hAnsi="Times New Roman" w:cs="Times New Roman"/>
          <w:sz w:val="24"/>
          <w:szCs w:val="24"/>
        </w:rPr>
        <w:t>letters and</w:t>
      </w:r>
      <w:r w:rsidR="004A7C3D">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perform skip tracing and property inspections as needed</w:t>
      </w:r>
      <w:r w:rsidR="006A5CF1">
        <w:rPr>
          <w:rFonts w:ascii="Times New Roman" w:eastAsia="Times New Roman" w:hAnsi="Times New Roman" w:cs="Times New Roman"/>
          <w:sz w:val="24"/>
          <w:szCs w:val="24"/>
        </w:rPr>
        <w:t>.</w:t>
      </w:r>
    </w:p>
    <w:p w14:paraId="4F8C2D8D" w14:textId="412D7FDC"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Maintain and document</w:t>
      </w:r>
      <w:r w:rsidR="00996D6B">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 xml:space="preserve">all appropriate communication with the borrower using the customer contact log and monitors the status of assigned loans via the delinquency reporting </w:t>
      </w:r>
      <w:r w:rsidR="006A5CF1" w:rsidRPr="00F171A2">
        <w:rPr>
          <w:rFonts w:ascii="Times New Roman" w:eastAsia="Times New Roman" w:hAnsi="Times New Roman" w:cs="Times New Roman"/>
          <w:sz w:val="24"/>
          <w:szCs w:val="24"/>
        </w:rPr>
        <w:t>queue.</w:t>
      </w:r>
    </w:p>
    <w:p w14:paraId="09BD7B49" w14:textId="675B4DEF"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Resolve lost payments, </w:t>
      </w:r>
      <w:r w:rsidR="00D11BE4" w:rsidRPr="00F171A2">
        <w:rPr>
          <w:rFonts w:ascii="Times New Roman" w:eastAsia="Times New Roman" w:hAnsi="Times New Roman" w:cs="Times New Roman"/>
          <w:sz w:val="24"/>
          <w:szCs w:val="24"/>
        </w:rPr>
        <w:t>research</w:t>
      </w:r>
      <w:r w:rsidRPr="00F171A2">
        <w:rPr>
          <w:rFonts w:ascii="Times New Roman" w:eastAsia="Times New Roman" w:hAnsi="Times New Roman" w:cs="Times New Roman"/>
          <w:sz w:val="24"/>
          <w:szCs w:val="24"/>
        </w:rPr>
        <w:t xml:space="preserve"> problem cases, review requests for late charge waivers</w:t>
      </w:r>
      <w:r w:rsidR="00033331">
        <w:rPr>
          <w:rFonts w:ascii="Times New Roman" w:eastAsia="Times New Roman" w:hAnsi="Times New Roman" w:cs="Times New Roman"/>
          <w:sz w:val="24"/>
          <w:szCs w:val="24"/>
        </w:rPr>
        <w:t>,</w:t>
      </w:r>
      <w:r w:rsidRPr="00F171A2">
        <w:rPr>
          <w:rFonts w:ascii="Times New Roman" w:eastAsia="Times New Roman" w:hAnsi="Times New Roman" w:cs="Times New Roman"/>
          <w:sz w:val="24"/>
          <w:szCs w:val="24"/>
        </w:rPr>
        <w:t xml:space="preserve"> and communicate with credit repositories as assigned; as such, the incumbent must be knowledgeable of CFPB customer complaint tracking requirements and have experience using de-escalation techniques when dealing with customer complaints.</w:t>
      </w:r>
    </w:p>
    <w:p w14:paraId="44F16267" w14:textId="386FED39"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Process one-time electronic and non-electronic payments as requested by the borrower</w:t>
      </w:r>
      <w:r w:rsidR="006A5CF1">
        <w:rPr>
          <w:rFonts w:ascii="Times New Roman" w:eastAsia="Times New Roman" w:hAnsi="Times New Roman" w:cs="Times New Roman"/>
          <w:sz w:val="24"/>
          <w:szCs w:val="24"/>
        </w:rPr>
        <w:t>.</w:t>
      </w:r>
    </w:p>
    <w:p w14:paraId="430EC820" w14:textId="470B249A" w:rsidR="008D564D"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The incumbent also assists customer service with problems or questions regarding delinquent loans</w:t>
      </w:r>
      <w:r w:rsidR="00BC08DB">
        <w:rPr>
          <w:rFonts w:ascii="Times New Roman" w:eastAsia="Times New Roman" w:hAnsi="Times New Roman" w:cs="Times New Roman"/>
          <w:sz w:val="24"/>
          <w:szCs w:val="24"/>
        </w:rPr>
        <w:t xml:space="preserve">, </w:t>
      </w:r>
      <w:r w:rsidRPr="00F171A2">
        <w:rPr>
          <w:rFonts w:ascii="Times New Roman" w:eastAsia="Times New Roman" w:hAnsi="Times New Roman" w:cs="Times New Roman"/>
          <w:sz w:val="24"/>
          <w:szCs w:val="24"/>
        </w:rPr>
        <w:t xml:space="preserve">tracks </w:t>
      </w:r>
      <w:proofErr w:type="gramStart"/>
      <w:r w:rsidR="00D11BE4" w:rsidRPr="00F171A2">
        <w:rPr>
          <w:rFonts w:ascii="Times New Roman" w:eastAsia="Times New Roman" w:hAnsi="Times New Roman" w:cs="Times New Roman"/>
          <w:sz w:val="24"/>
          <w:szCs w:val="24"/>
        </w:rPr>
        <w:t>progress</w:t>
      </w:r>
      <w:r w:rsidR="00F41A68">
        <w:rPr>
          <w:rFonts w:ascii="Times New Roman" w:eastAsia="Times New Roman" w:hAnsi="Times New Roman" w:cs="Times New Roman"/>
          <w:sz w:val="24"/>
          <w:szCs w:val="24"/>
        </w:rPr>
        <w:t>,</w:t>
      </w:r>
      <w:r w:rsidR="00D11BE4" w:rsidRPr="00F171A2">
        <w:rPr>
          <w:rFonts w:ascii="Times New Roman" w:eastAsia="Times New Roman" w:hAnsi="Times New Roman" w:cs="Times New Roman"/>
          <w:sz w:val="24"/>
          <w:szCs w:val="24"/>
        </w:rPr>
        <w:t xml:space="preserve"> and</w:t>
      </w:r>
      <w:proofErr w:type="gramEnd"/>
      <w:r w:rsidRPr="00F171A2">
        <w:rPr>
          <w:rFonts w:ascii="Times New Roman" w:eastAsia="Times New Roman" w:hAnsi="Times New Roman" w:cs="Times New Roman"/>
          <w:sz w:val="24"/>
          <w:szCs w:val="24"/>
        </w:rPr>
        <w:t xml:space="preserve"> monitors delinquent trends. The incumbent may also be called upon to assist with communicating loss mitigation options </w:t>
      </w:r>
      <w:r w:rsidR="00342D4F">
        <w:rPr>
          <w:rFonts w:ascii="Times New Roman" w:eastAsia="Times New Roman" w:hAnsi="Times New Roman" w:cs="Times New Roman"/>
          <w:sz w:val="24"/>
          <w:szCs w:val="24"/>
        </w:rPr>
        <w:t>before</w:t>
      </w:r>
      <w:r w:rsidRPr="00F171A2">
        <w:rPr>
          <w:rFonts w:ascii="Times New Roman" w:eastAsia="Times New Roman" w:hAnsi="Times New Roman" w:cs="Times New Roman"/>
          <w:sz w:val="24"/>
          <w:szCs w:val="24"/>
        </w:rPr>
        <w:t xml:space="preserve"> referral to loss mitigation for review and underwriting, identifying defaulted loans for potential referral to legal counsel, as well as assist</w:t>
      </w:r>
      <w:r w:rsidR="00A02A1C">
        <w:rPr>
          <w:rFonts w:ascii="Times New Roman" w:eastAsia="Times New Roman" w:hAnsi="Times New Roman" w:cs="Times New Roman"/>
          <w:sz w:val="24"/>
          <w:szCs w:val="24"/>
        </w:rPr>
        <w:t xml:space="preserve">ing </w:t>
      </w:r>
      <w:r w:rsidRPr="00F171A2">
        <w:rPr>
          <w:rFonts w:ascii="Times New Roman" w:eastAsia="Times New Roman" w:hAnsi="Times New Roman" w:cs="Times New Roman"/>
          <w:sz w:val="24"/>
          <w:szCs w:val="24"/>
        </w:rPr>
        <w:t>with the Home Secure Program outreach and tracking.</w:t>
      </w:r>
    </w:p>
    <w:p w14:paraId="20131B1B" w14:textId="59948EBC" w:rsidR="00FB0FA1" w:rsidRDefault="005C7499" w:rsidP="00FB0FA1">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bring to the team:</w:t>
      </w:r>
    </w:p>
    <w:p w14:paraId="4B996764"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lastRenderedPageBreak/>
        <w:t>Is knowledgeable of CFPB regulations, including QRPC and customer complaint tracking requirements</w:t>
      </w:r>
    </w:p>
    <w:p w14:paraId="5720436A" w14:textId="5CAB1C6A"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u w:val="single"/>
        </w:rPr>
      </w:pPr>
      <w:r w:rsidRPr="00D01219">
        <w:rPr>
          <w:rFonts w:ascii="Times New Roman" w:eastAsia="Times New Roman" w:hAnsi="Times New Roman" w:cs="Times New Roman"/>
          <w:sz w:val="24"/>
          <w:szCs w:val="24"/>
        </w:rPr>
        <w:t>Assist customer service, monitor delinquent loans, and provide support in performing special projects as assigned</w:t>
      </w:r>
    </w:p>
    <w:p w14:paraId="0BC71C6B"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u w:val="single"/>
        </w:rPr>
      </w:pPr>
      <w:r w:rsidRPr="00D01219">
        <w:rPr>
          <w:rFonts w:ascii="Times New Roman" w:eastAsia="Times New Roman" w:hAnsi="Times New Roman" w:cs="Times New Roman"/>
          <w:sz w:val="24"/>
          <w:szCs w:val="24"/>
        </w:rPr>
        <w:t xml:space="preserve">This position requires some nights and Saturdays. </w:t>
      </w:r>
    </w:p>
    <w:p w14:paraId="5C389AC5" w14:textId="77777777" w:rsidR="004E25F6" w:rsidRDefault="004E25F6" w:rsidP="005C7499">
      <w:pPr>
        <w:shd w:val="clear" w:color="auto" w:fill="FFFFFF"/>
        <w:spacing w:after="225" w:line="240" w:lineRule="auto"/>
        <w:rPr>
          <w:rFonts w:ascii="Times New Roman" w:eastAsia="Times New Roman" w:hAnsi="Times New Roman" w:cs="Times New Roman"/>
          <w:b/>
          <w:bCs/>
          <w:sz w:val="24"/>
          <w:szCs w:val="24"/>
        </w:rPr>
      </w:pPr>
    </w:p>
    <w:p w14:paraId="268415AD" w14:textId="0F26BD4B"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2BC9B540"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 xml:space="preserve">Three years of experience in mortgage collections and </w:t>
      </w:r>
      <w:proofErr w:type="gramStart"/>
      <w:r w:rsidRPr="004E25F6">
        <w:rPr>
          <w:rFonts w:ascii="Times New Roman" w:eastAsia="Times New Roman" w:hAnsi="Times New Roman" w:cs="Times New Roman"/>
          <w:sz w:val="24"/>
          <w:szCs w:val="24"/>
        </w:rPr>
        <w:t>or</w:t>
      </w:r>
      <w:proofErr w:type="gramEnd"/>
      <w:r w:rsidRPr="004E25F6">
        <w:rPr>
          <w:rFonts w:ascii="Times New Roman" w:eastAsia="Times New Roman" w:hAnsi="Times New Roman" w:cs="Times New Roman"/>
          <w:sz w:val="24"/>
          <w:szCs w:val="24"/>
        </w:rPr>
        <w:t xml:space="preserve"> customer service</w:t>
      </w:r>
    </w:p>
    <w:p w14:paraId="743B256C"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Knowledge of CFPB, FNMA, FHA, VA, and USDA regulations, as well as private mortgage insurer guidelines</w:t>
      </w:r>
    </w:p>
    <w:p w14:paraId="1C17A3E3" w14:textId="33B3B6F6"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 xml:space="preserve">Strong </w:t>
      </w:r>
      <w:r>
        <w:rPr>
          <w:rFonts w:ascii="Times New Roman" w:eastAsia="Times New Roman" w:hAnsi="Times New Roman" w:cs="Times New Roman"/>
          <w:sz w:val="24"/>
          <w:szCs w:val="24"/>
        </w:rPr>
        <w:t>negotiation</w:t>
      </w:r>
      <w:r w:rsidRPr="004E25F6">
        <w:rPr>
          <w:rFonts w:ascii="Times New Roman" w:eastAsia="Times New Roman" w:hAnsi="Times New Roman" w:cs="Times New Roman"/>
          <w:sz w:val="24"/>
          <w:szCs w:val="24"/>
        </w:rPr>
        <w:t>, communication, and organizational skills</w:t>
      </w:r>
    </w:p>
    <w:p w14:paraId="51F6F47C" w14:textId="6FD0641B"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Associate</w:t>
      </w:r>
      <w:r>
        <w:rPr>
          <w:rFonts w:ascii="Times New Roman" w:eastAsia="Times New Roman" w:hAnsi="Times New Roman" w:cs="Times New Roman"/>
          <w:sz w:val="24"/>
          <w:szCs w:val="24"/>
        </w:rPr>
        <w:t>’</w:t>
      </w:r>
      <w:r w:rsidRPr="004E25F6">
        <w:rPr>
          <w:rFonts w:ascii="Times New Roman" w:eastAsia="Times New Roman" w:hAnsi="Times New Roman" w:cs="Times New Roman"/>
          <w:sz w:val="24"/>
          <w:szCs w:val="24"/>
        </w:rPr>
        <w:t xml:space="preserve">s degree in business administration or related field; and or equivalent work experience required </w:t>
      </w:r>
    </w:p>
    <w:p w14:paraId="0A0E1BA8"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Bilingual ability preferred (particularly Spanish or Portuguese)</w:t>
      </w:r>
    </w:p>
    <w:p w14:paraId="5A47B101" w14:textId="140CAA5E"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 xml:space="preserve">Use of </w:t>
      </w:r>
      <w:r w:rsidR="00C04DDB">
        <w:rPr>
          <w:rFonts w:ascii="Times New Roman" w:eastAsia="Times New Roman" w:hAnsi="Times New Roman" w:cs="Times New Roman"/>
          <w:sz w:val="24"/>
          <w:szCs w:val="24"/>
        </w:rPr>
        <w:t xml:space="preserve">a </w:t>
      </w:r>
      <w:r w:rsidRPr="004E25F6">
        <w:rPr>
          <w:rFonts w:ascii="Times New Roman" w:eastAsia="Times New Roman" w:hAnsi="Times New Roman" w:cs="Times New Roman"/>
          <w:sz w:val="24"/>
          <w:szCs w:val="24"/>
        </w:rPr>
        <w:t xml:space="preserve">personal vehicle, valid driver’s license, and proof of insurance </w:t>
      </w:r>
      <w:proofErr w:type="gramStart"/>
      <w:r w:rsidRPr="004E25F6">
        <w:rPr>
          <w:rFonts w:ascii="Times New Roman" w:eastAsia="Times New Roman" w:hAnsi="Times New Roman" w:cs="Times New Roman"/>
          <w:sz w:val="24"/>
          <w:szCs w:val="24"/>
        </w:rPr>
        <w:t>is</w:t>
      </w:r>
      <w:proofErr w:type="gramEnd"/>
      <w:r w:rsidRPr="004E25F6">
        <w:rPr>
          <w:rFonts w:ascii="Times New Roman" w:eastAsia="Times New Roman" w:hAnsi="Times New Roman" w:cs="Times New Roman"/>
          <w:sz w:val="24"/>
          <w:szCs w:val="24"/>
        </w:rPr>
        <w:t xml:space="preserve"> required.</w:t>
      </w:r>
    </w:p>
    <w:p w14:paraId="3524187E" w14:textId="77777777" w:rsidR="004E25F6" w:rsidRDefault="004E25F6" w:rsidP="005C7499">
      <w:pPr>
        <w:shd w:val="clear" w:color="auto" w:fill="FFFFFF"/>
        <w:spacing w:after="225" w:line="240" w:lineRule="auto"/>
        <w:rPr>
          <w:rFonts w:ascii="Times New Roman" w:eastAsia="Times New Roman" w:hAnsi="Times New Roman" w:cs="Times New Roman"/>
          <w:b/>
          <w:bCs/>
          <w:sz w:val="24"/>
          <w:szCs w:val="24"/>
        </w:rPr>
      </w:pPr>
    </w:p>
    <w:p w14:paraId="4AADA94C" w14:textId="77777777" w:rsidR="007B569A" w:rsidRPr="001D5170" w:rsidRDefault="007B569A" w:rsidP="007B569A">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you meet all the qualifications? </w:t>
      </w:r>
      <w:proofErr w:type="gramStart"/>
      <w:r w:rsidRPr="001D5170">
        <w:rPr>
          <w:rFonts w:ascii="Times New Roman" w:eastAsia="Times New Roman" w:hAnsi="Times New Roman" w:cs="Times New Roman"/>
          <w:b/>
          <w:bCs/>
          <w:sz w:val="24"/>
          <w:szCs w:val="24"/>
        </w:rPr>
        <w:t>Let us</w:t>
      </w:r>
      <w:proofErr w:type="gramEnd"/>
      <w:r w:rsidRPr="001D5170">
        <w:rPr>
          <w:rFonts w:ascii="Times New Roman" w:eastAsia="Times New Roman" w:hAnsi="Times New Roman" w:cs="Times New Roman"/>
          <w:b/>
          <w:bCs/>
          <w:sz w:val="24"/>
          <w:szCs w:val="24"/>
        </w:rPr>
        <w:t xml:space="preserve"> decide! </w:t>
      </w:r>
    </w:p>
    <w:p w14:paraId="03449BEF" w14:textId="77777777" w:rsidR="007B569A" w:rsidRPr="001D5170" w:rsidRDefault="007B569A" w:rsidP="007B569A">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 xml:space="preserve">Why </w:t>
      </w:r>
      <w:proofErr w:type="spellStart"/>
      <w:r w:rsidRPr="001D5170">
        <w:rPr>
          <w:rFonts w:ascii="Times New Roman" w:eastAsia="Times New Roman" w:hAnsi="Times New Roman" w:cs="Times New Roman"/>
          <w:b/>
          <w:bCs/>
          <w:sz w:val="24"/>
          <w:szCs w:val="24"/>
        </w:rPr>
        <w:t>RIHousing</w:t>
      </w:r>
      <w:proofErr w:type="spellEnd"/>
      <w:r w:rsidRPr="001D5170">
        <w:rPr>
          <w:rFonts w:ascii="Times New Roman" w:eastAsia="Times New Roman" w:hAnsi="Times New Roman" w:cs="Times New Roman"/>
          <w:b/>
          <w:bCs/>
          <w:sz w:val="24"/>
          <w:szCs w:val="24"/>
        </w:rPr>
        <w:t>:</w:t>
      </w:r>
    </w:p>
    <w:p w14:paraId="7A1ED2B3"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 Organization</w:t>
      </w:r>
    </w:p>
    <w:p w14:paraId="0B8603AF"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2F481549"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7B655AA5"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7A5376EE"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068690"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68653720"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0E00A75C"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4A213B01"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7E1733F"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1F0F2895"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239496CD" w14:textId="77777777" w:rsidR="007B569A" w:rsidRPr="001D5170"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 2021</w:t>
      </w:r>
      <w:r>
        <w:rPr>
          <w:rFonts w:ascii="Times New Roman" w:eastAsia="Times New Roman" w:hAnsi="Times New Roman" w:cs="Times New Roman"/>
          <w:sz w:val="24"/>
          <w:szCs w:val="24"/>
        </w:rPr>
        <w:t xml:space="preserve"> – 2025 </w:t>
      </w:r>
    </w:p>
    <w:p w14:paraId="1669F291" w14:textId="77777777" w:rsidR="007B569A"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Greater Providence Chamber of Commerce</w:t>
      </w:r>
      <w:r w:rsidRPr="001D5170">
        <w:rPr>
          <w:rFonts w:ascii="Times New Roman" w:eastAsia="Times New Roman" w:hAnsi="Times New Roman" w:cs="Times New Roman"/>
          <w:sz w:val="24"/>
          <w:szCs w:val="24"/>
        </w:rPr>
        <w:t xml:space="preserve"> Worksite Health Award 2013</w:t>
      </w:r>
      <w:r>
        <w:rPr>
          <w:rFonts w:ascii="Times New Roman" w:eastAsia="Times New Roman" w:hAnsi="Times New Roman" w:cs="Times New Roman"/>
          <w:sz w:val="24"/>
          <w:szCs w:val="24"/>
        </w:rPr>
        <w:t xml:space="preserve"> – </w:t>
      </w:r>
      <w:r w:rsidRPr="001D5170">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798B7213" w14:textId="77777777" w:rsidR="007B569A" w:rsidRPr="00470CF7" w:rsidRDefault="007B569A" w:rsidP="007B569A">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470CF7">
        <w:rPr>
          <w:rFonts w:ascii="Times New Roman" w:eastAsia="Times New Roman" w:hAnsi="Times New Roman" w:cs="Times New Roman"/>
          <w:sz w:val="24"/>
          <w:szCs w:val="24"/>
        </w:rPr>
        <w:t>PBN's Healthiest Employers of RI</w:t>
      </w:r>
      <w:r>
        <w:rPr>
          <w:rFonts w:ascii="Times New Roman" w:eastAsia="Times New Roman" w:hAnsi="Times New Roman" w:cs="Times New Roman"/>
          <w:sz w:val="24"/>
          <w:szCs w:val="24"/>
        </w:rPr>
        <w:t xml:space="preserve"> 2025</w:t>
      </w:r>
    </w:p>
    <w:p w14:paraId="75A43517" w14:textId="77777777" w:rsidR="007B569A" w:rsidRPr="001D5170" w:rsidRDefault="007B569A" w:rsidP="007B569A">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bCs/>
          <w:sz w:val="24"/>
          <w:szCs w:val="24"/>
        </w:rPr>
        <w:t>RIHousing</w:t>
      </w:r>
      <w:proofErr w:type="spellEnd"/>
      <w:r w:rsidRPr="001D5170">
        <w:rPr>
          <w:rFonts w:ascii="Times New Roman" w:eastAsia="Times New Roman" w:hAnsi="Times New Roman" w:cs="Times New Roman"/>
          <w:b/>
          <w:bCs/>
          <w:sz w:val="24"/>
          <w:szCs w:val="24"/>
        </w:rPr>
        <w:t>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3795ACAA" w14:textId="77777777" w:rsidR="007B569A" w:rsidRPr="001D5170" w:rsidRDefault="007B569A" w:rsidP="007B569A">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0DD299" w14:textId="77777777" w:rsidR="007B569A" w:rsidRPr="001D5170" w:rsidRDefault="007B569A" w:rsidP="007B569A">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Offer fair, affordable, and innovative lending programs.</w:t>
      </w:r>
    </w:p>
    <w:p w14:paraId="2154ED15" w14:textId="77777777" w:rsidR="007B569A" w:rsidRPr="001D5170" w:rsidRDefault="007B569A" w:rsidP="007B569A">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52180CA1" w14:textId="77777777" w:rsidR="007B569A" w:rsidRPr="001D5170" w:rsidRDefault="007B569A" w:rsidP="007B569A">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7FA959B2" w14:textId="77777777" w:rsidR="007B569A" w:rsidRPr="001D5170" w:rsidRDefault="007B569A" w:rsidP="007B569A">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1EE3005F" w14:textId="77777777" w:rsidR="007B569A" w:rsidRPr="001D5170" w:rsidRDefault="007B569A" w:rsidP="007B569A">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0591F5FC" w14:textId="77777777" w:rsidR="007B569A" w:rsidRDefault="007B569A" w:rsidP="007B569A">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sz w:val="24"/>
          <w:szCs w:val="24"/>
        </w:rPr>
        <w:lastRenderedPageBreak/>
        <w:t>RIHousing</w:t>
      </w:r>
      <w:proofErr w:type="spellEnd"/>
      <w:r w:rsidRPr="001D5170">
        <w:rPr>
          <w:rFonts w:ascii="Times New Roman" w:eastAsia="Times New Roman" w:hAnsi="Times New Roman" w:cs="Times New Roman"/>
          <w:sz w:val="24"/>
          <w:szCs w:val="24"/>
        </w:rPr>
        <w:t xml:space="preserve"> uses its resources to provide low-interest loans, grants, education, and assistance to help Rhode Islanders find, rent, buy, build, and keep a good home. Created by the General Assembly in 1973,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is a privately funded public</w:t>
      </w:r>
      <w:r>
        <w:rPr>
          <w:rFonts w:ascii="Times New Roman" w:eastAsia="Times New Roman" w:hAnsi="Times New Roman" w:cs="Times New Roman"/>
          <w:sz w:val="24"/>
          <w:szCs w:val="24"/>
        </w:rPr>
        <w:t>-</w:t>
      </w:r>
      <w:r w:rsidRPr="001D5170">
        <w:rPr>
          <w:rFonts w:ascii="Times New Roman" w:eastAsia="Times New Roman" w:hAnsi="Times New Roman" w:cs="Times New Roman"/>
          <w:sz w:val="24"/>
          <w:szCs w:val="24"/>
        </w:rPr>
        <w:t xml:space="preserve">purpose corporation.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w:t>
      </w:r>
      <w:r>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and fellow employees.</w:t>
      </w:r>
      <w:bookmarkEnd w:id="0"/>
    </w:p>
    <w:p w14:paraId="5F540E21" w14:textId="77777777" w:rsidR="009B5F21" w:rsidRDefault="009B5F21" w:rsidP="007B569A">
      <w:pPr>
        <w:shd w:val="clear" w:color="auto" w:fill="FFFFFF"/>
        <w:spacing w:after="225" w:line="240" w:lineRule="auto"/>
        <w:rPr>
          <w:rFonts w:ascii="Times New Roman" w:eastAsia="Times New Roman" w:hAnsi="Times New Roman" w:cs="Times New Roman"/>
          <w:sz w:val="24"/>
          <w:szCs w:val="24"/>
        </w:rPr>
      </w:pPr>
    </w:p>
    <w:p w14:paraId="628F85B3" w14:textId="5118EB64" w:rsidR="009B5F21" w:rsidRPr="009B5F21" w:rsidRDefault="009B5F21" w:rsidP="009B5F21">
      <w:pPr>
        <w:shd w:val="clear" w:color="auto" w:fill="FFFFFF"/>
        <w:spacing w:after="225" w:line="240" w:lineRule="auto"/>
        <w:rPr>
          <w:rFonts w:ascii="Times New Roman" w:eastAsia="Times New Roman" w:hAnsi="Times New Roman" w:cs="Times New Roman"/>
          <w:sz w:val="24"/>
          <w:szCs w:val="24"/>
        </w:rPr>
      </w:pPr>
      <w:r w:rsidRPr="009B5F21">
        <w:rPr>
          <w:rFonts w:ascii="Times New Roman" w:eastAsia="Times New Roman" w:hAnsi="Times New Roman" w:cs="Times New Roman"/>
          <w:sz w:val="24"/>
          <w:szCs w:val="24"/>
        </w:rPr>
        <w:t xml:space="preserve">Please apply through our career site: </w:t>
      </w:r>
      <w:hyperlink r:id="rId9" w:history="1">
        <w:r w:rsidRPr="009B5F21">
          <w:rPr>
            <w:rStyle w:val="Hyperlink"/>
            <w:rFonts w:ascii="Times New Roman" w:eastAsia="Times New Roman" w:hAnsi="Times New Roman" w:cs="Times New Roman"/>
            <w:sz w:val="24"/>
            <w:szCs w:val="24"/>
          </w:rPr>
          <w:t>https://www.rihousing.com/careers/</w:t>
        </w:r>
      </w:hyperlink>
      <w:r>
        <w:rPr>
          <w:rFonts w:ascii="Times New Roman" w:eastAsia="Times New Roman" w:hAnsi="Times New Roman" w:cs="Times New Roman"/>
          <w:sz w:val="24"/>
          <w:szCs w:val="24"/>
        </w:rPr>
        <w:t xml:space="preserve"> </w:t>
      </w:r>
    </w:p>
    <w:p w14:paraId="37090775" w14:textId="77777777" w:rsidR="009B5F21" w:rsidRPr="009B5F21" w:rsidRDefault="009B5F21" w:rsidP="009B5F21">
      <w:pPr>
        <w:shd w:val="clear" w:color="auto" w:fill="FFFFFF"/>
        <w:spacing w:after="225" w:line="240" w:lineRule="auto"/>
        <w:rPr>
          <w:rFonts w:ascii="Times New Roman" w:eastAsia="Times New Roman" w:hAnsi="Times New Roman" w:cs="Times New Roman"/>
          <w:sz w:val="24"/>
          <w:szCs w:val="24"/>
        </w:rPr>
      </w:pPr>
      <w:r w:rsidRPr="009B5F21">
        <w:rPr>
          <w:rFonts w:ascii="Times New Roman" w:eastAsia="Times New Roman" w:hAnsi="Times New Roman" w:cs="Times New Roman"/>
          <w:sz w:val="24"/>
          <w:szCs w:val="24"/>
        </w:rPr>
        <w:t>Contact Name: Rebecca Barrett</w:t>
      </w:r>
    </w:p>
    <w:p w14:paraId="706FEEC4" w14:textId="77777777" w:rsidR="009B5F21" w:rsidRPr="009B5F21" w:rsidRDefault="009B5F21" w:rsidP="009B5F21">
      <w:pPr>
        <w:shd w:val="clear" w:color="auto" w:fill="FFFFFF"/>
        <w:spacing w:after="225" w:line="240" w:lineRule="auto"/>
        <w:rPr>
          <w:rFonts w:ascii="Times New Roman" w:eastAsia="Times New Roman" w:hAnsi="Times New Roman" w:cs="Times New Roman"/>
          <w:sz w:val="24"/>
          <w:szCs w:val="24"/>
        </w:rPr>
      </w:pPr>
      <w:r w:rsidRPr="009B5F21">
        <w:rPr>
          <w:rFonts w:ascii="Times New Roman" w:eastAsia="Times New Roman" w:hAnsi="Times New Roman" w:cs="Times New Roman"/>
          <w:sz w:val="24"/>
          <w:szCs w:val="24"/>
        </w:rPr>
        <w:t xml:space="preserve">Contact Email: rebarrett@rihousing.com </w:t>
      </w:r>
    </w:p>
    <w:p w14:paraId="721F6563" w14:textId="1127B830" w:rsidR="009B5F21" w:rsidRPr="001D5170" w:rsidRDefault="009B5F21" w:rsidP="009B5F21">
      <w:pPr>
        <w:shd w:val="clear" w:color="auto" w:fill="FFFFFF"/>
        <w:spacing w:after="225" w:line="240" w:lineRule="auto"/>
        <w:rPr>
          <w:rFonts w:ascii="Times New Roman" w:eastAsia="Times New Roman" w:hAnsi="Times New Roman" w:cs="Times New Roman"/>
          <w:sz w:val="24"/>
          <w:szCs w:val="24"/>
        </w:rPr>
      </w:pPr>
      <w:r w:rsidRPr="009B5F21">
        <w:rPr>
          <w:rFonts w:ascii="Times New Roman" w:eastAsia="Times New Roman" w:hAnsi="Times New Roman" w:cs="Times New Roman"/>
          <w:sz w:val="24"/>
          <w:szCs w:val="24"/>
        </w:rPr>
        <w:t>Contact Phone: 401-443-1643</w:t>
      </w:r>
    </w:p>
    <w:p w14:paraId="594B2811" w14:textId="326E4083" w:rsidR="00CD1374" w:rsidRPr="0099598B" w:rsidRDefault="00CD1374" w:rsidP="007B569A">
      <w:pPr>
        <w:shd w:val="clear" w:color="auto" w:fill="FFFFFF"/>
        <w:spacing w:after="225" w:line="240" w:lineRule="auto"/>
        <w:rPr>
          <w:rFonts w:ascii="Times New Roman" w:eastAsia="Times New Roman" w:hAnsi="Times New Roman" w:cs="Times New Roman"/>
          <w:sz w:val="24"/>
          <w:szCs w:val="24"/>
        </w:rPr>
      </w:pPr>
    </w:p>
    <w:sectPr w:rsidR="00CD1374" w:rsidRPr="0099598B" w:rsidSect="005606F1">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53E"/>
    <w:multiLevelType w:val="hybridMultilevel"/>
    <w:tmpl w:val="F69A07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8"/>
  </w:num>
  <w:num w:numId="2" w16cid:durableId="1290283685">
    <w:abstractNumId w:val="6"/>
  </w:num>
  <w:num w:numId="3" w16cid:durableId="101416695">
    <w:abstractNumId w:val="1"/>
  </w:num>
  <w:num w:numId="4" w16cid:durableId="1359432164">
    <w:abstractNumId w:val="11"/>
  </w:num>
  <w:num w:numId="5" w16cid:durableId="1683781591">
    <w:abstractNumId w:val="9"/>
  </w:num>
  <w:num w:numId="6" w16cid:durableId="273168931">
    <w:abstractNumId w:val="3"/>
  </w:num>
  <w:num w:numId="7" w16cid:durableId="1695497428">
    <w:abstractNumId w:val="10"/>
  </w:num>
  <w:num w:numId="8" w16cid:durableId="1501658953">
    <w:abstractNumId w:val="12"/>
  </w:num>
  <w:num w:numId="9" w16cid:durableId="163131733">
    <w:abstractNumId w:val="7"/>
  </w:num>
  <w:num w:numId="10" w16cid:durableId="257834512">
    <w:abstractNumId w:val="4"/>
  </w:num>
  <w:num w:numId="11" w16cid:durableId="1796563247">
    <w:abstractNumId w:val="2"/>
  </w:num>
  <w:num w:numId="12" w16cid:durableId="167867369">
    <w:abstractNumId w:val="0"/>
  </w:num>
  <w:num w:numId="13" w16cid:durableId="166627839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119BB"/>
    <w:rsid w:val="00012C41"/>
    <w:rsid w:val="00026674"/>
    <w:rsid w:val="00027018"/>
    <w:rsid w:val="00031E93"/>
    <w:rsid w:val="00032786"/>
    <w:rsid w:val="00033331"/>
    <w:rsid w:val="00034B44"/>
    <w:rsid w:val="00035EA2"/>
    <w:rsid w:val="00046E94"/>
    <w:rsid w:val="00047282"/>
    <w:rsid w:val="00050183"/>
    <w:rsid w:val="0006152E"/>
    <w:rsid w:val="00061531"/>
    <w:rsid w:val="00066758"/>
    <w:rsid w:val="000911AD"/>
    <w:rsid w:val="000A2B77"/>
    <w:rsid w:val="000B24AE"/>
    <w:rsid w:val="000D5DF4"/>
    <w:rsid w:val="000E1C12"/>
    <w:rsid w:val="000E51FA"/>
    <w:rsid w:val="000F635B"/>
    <w:rsid w:val="001077F3"/>
    <w:rsid w:val="00111DE0"/>
    <w:rsid w:val="00115513"/>
    <w:rsid w:val="001308CB"/>
    <w:rsid w:val="001325D6"/>
    <w:rsid w:val="001440B2"/>
    <w:rsid w:val="00151FD5"/>
    <w:rsid w:val="00153C7B"/>
    <w:rsid w:val="001739A0"/>
    <w:rsid w:val="001838BA"/>
    <w:rsid w:val="00183BAC"/>
    <w:rsid w:val="0019578C"/>
    <w:rsid w:val="001A7855"/>
    <w:rsid w:val="001B44B3"/>
    <w:rsid w:val="001B6110"/>
    <w:rsid w:val="001D47D4"/>
    <w:rsid w:val="001D5170"/>
    <w:rsid w:val="001E5823"/>
    <w:rsid w:val="001F1597"/>
    <w:rsid w:val="001F2856"/>
    <w:rsid w:val="00201149"/>
    <w:rsid w:val="0022602B"/>
    <w:rsid w:val="002359C9"/>
    <w:rsid w:val="00247784"/>
    <w:rsid w:val="002558A3"/>
    <w:rsid w:val="002607F3"/>
    <w:rsid w:val="00265CF6"/>
    <w:rsid w:val="0027053B"/>
    <w:rsid w:val="00276E0C"/>
    <w:rsid w:val="00291357"/>
    <w:rsid w:val="00291DE8"/>
    <w:rsid w:val="002B418C"/>
    <w:rsid w:val="002B6B94"/>
    <w:rsid w:val="002D22B8"/>
    <w:rsid w:val="002D3B64"/>
    <w:rsid w:val="002E3986"/>
    <w:rsid w:val="002F1264"/>
    <w:rsid w:val="002F3719"/>
    <w:rsid w:val="002F7DF9"/>
    <w:rsid w:val="00302105"/>
    <w:rsid w:val="00312143"/>
    <w:rsid w:val="003241FC"/>
    <w:rsid w:val="00332783"/>
    <w:rsid w:val="00342D4F"/>
    <w:rsid w:val="00353F42"/>
    <w:rsid w:val="00354CD0"/>
    <w:rsid w:val="00362451"/>
    <w:rsid w:val="00365841"/>
    <w:rsid w:val="00374AF6"/>
    <w:rsid w:val="00375332"/>
    <w:rsid w:val="003771CF"/>
    <w:rsid w:val="003802A7"/>
    <w:rsid w:val="00381F94"/>
    <w:rsid w:val="00397451"/>
    <w:rsid w:val="003A4920"/>
    <w:rsid w:val="003B0CF9"/>
    <w:rsid w:val="003D15C3"/>
    <w:rsid w:val="003D21CD"/>
    <w:rsid w:val="003E3FBC"/>
    <w:rsid w:val="003F63D3"/>
    <w:rsid w:val="00400B45"/>
    <w:rsid w:val="00402337"/>
    <w:rsid w:val="004236E2"/>
    <w:rsid w:val="004307BE"/>
    <w:rsid w:val="00432277"/>
    <w:rsid w:val="00443582"/>
    <w:rsid w:val="00446892"/>
    <w:rsid w:val="004504C9"/>
    <w:rsid w:val="00460F3F"/>
    <w:rsid w:val="00471A45"/>
    <w:rsid w:val="00493BDF"/>
    <w:rsid w:val="00496836"/>
    <w:rsid w:val="004A5B3E"/>
    <w:rsid w:val="004A7C3D"/>
    <w:rsid w:val="004B05B1"/>
    <w:rsid w:val="004C21F8"/>
    <w:rsid w:val="004C4F3F"/>
    <w:rsid w:val="004D3CA5"/>
    <w:rsid w:val="004D4D2E"/>
    <w:rsid w:val="004E25F6"/>
    <w:rsid w:val="005009B5"/>
    <w:rsid w:val="0050364C"/>
    <w:rsid w:val="00507D34"/>
    <w:rsid w:val="00517DD1"/>
    <w:rsid w:val="00534336"/>
    <w:rsid w:val="00550737"/>
    <w:rsid w:val="00554BBA"/>
    <w:rsid w:val="005606F1"/>
    <w:rsid w:val="00564CEE"/>
    <w:rsid w:val="00571D04"/>
    <w:rsid w:val="005855C2"/>
    <w:rsid w:val="00585B7A"/>
    <w:rsid w:val="00593C1B"/>
    <w:rsid w:val="005A2B9E"/>
    <w:rsid w:val="005B3B75"/>
    <w:rsid w:val="005C24F2"/>
    <w:rsid w:val="005C4DF9"/>
    <w:rsid w:val="005C5264"/>
    <w:rsid w:val="005C7499"/>
    <w:rsid w:val="005D285D"/>
    <w:rsid w:val="005E7EB5"/>
    <w:rsid w:val="0060563B"/>
    <w:rsid w:val="00607872"/>
    <w:rsid w:val="00621139"/>
    <w:rsid w:val="00644A80"/>
    <w:rsid w:val="00654348"/>
    <w:rsid w:val="00654F7D"/>
    <w:rsid w:val="00662548"/>
    <w:rsid w:val="00662CFA"/>
    <w:rsid w:val="0067167D"/>
    <w:rsid w:val="006A17EA"/>
    <w:rsid w:val="006A5CF1"/>
    <w:rsid w:val="006B33F4"/>
    <w:rsid w:val="006C06B2"/>
    <w:rsid w:val="006C21C5"/>
    <w:rsid w:val="006D059A"/>
    <w:rsid w:val="006D1189"/>
    <w:rsid w:val="006D1D9B"/>
    <w:rsid w:val="006E1235"/>
    <w:rsid w:val="006E37BC"/>
    <w:rsid w:val="006F3CCD"/>
    <w:rsid w:val="006F42FC"/>
    <w:rsid w:val="00714C9B"/>
    <w:rsid w:val="00724C81"/>
    <w:rsid w:val="00740DB1"/>
    <w:rsid w:val="00744242"/>
    <w:rsid w:val="00756D0D"/>
    <w:rsid w:val="0075772A"/>
    <w:rsid w:val="00760AD3"/>
    <w:rsid w:val="0076327C"/>
    <w:rsid w:val="0076572D"/>
    <w:rsid w:val="00780185"/>
    <w:rsid w:val="0079303F"/>
    <w:rsid w:val="00794784"/>
    <w:rsid w:val="007A1005"/>
    <w:rsid w:val="007B07F5"/>
    <w:rsid w:val="007B569A"/>
    <w:rsid w:val="007B6FD3"/>
    <w:rsid w:val="007B725E"/>
    <w:rsid w:val="007C288D"/>
    <w:rsid w:val="007D01C1"/>
    <w:rsid w:val="007D61DF"/>
    <w:rsid w:val="008055D0"/>
    <w:rsid w:val="00821E0B"/>
    <w:rsid w:val="008247C7"/>
    <w:rsid w:val="00826A71"/>
    <w:rsid w:val="00827E3F"/>
    <w:rsid w:val="00844F20"/>
    <w:rsid w:val="0085030A"/>
    <w:rsid w:val="008528E8"/>
    <w:rsid w:val="00860532"/>
    <w:rsid w:val="00863205"/>
    <w:rsid w:val="00865986"/>
    <w:rsid w:val="008822E8"/>
    <w:rsid w:val="0088712B"/>
    <w:rsid w:val="008914A7"/>
    <w:rsid w:val="008918D6"/>
    <w:rsid w:val="008A028B"/>
    <w:rsid w:val="008A2A00"/>
    <w:rsid w:val="008A3F45"/>
    <w:rsid w:val="008B21B3"/>
    <w:rsid w:val="008B4FFE"/>
    <w:rsid w:val="008D2856"/>
    <w:rsid w:val="008D564D"/>
    <w:rsid w:val="008F43A3"/>
    <w:rsid w:val="008F7970"/>
    <w:rsid w:val="00902430"/>
    <w:rsid w:val="00907CAC"/>
    <w:rsid w:val="00910C42"/>
    <w:rsid w:val="00913925"/>
    <w:rsid w:val="00926C0F"/>
    <w:rsid w:val="009341F8"/>
    <w:rsid w:val="009349A6"/>
    <w:rsid w:val="009376C1"/>
    <w:rsid w:val="0096361D"/>
    <w:rsid w:val="009642A0"/>
    <w:rsid w:val="009675BE"/>
    <w:rsid w:val="0097076B"/>
    <w:rsid w:val="00971B73"/>
    <w:rsid w:val="009815E4"/>
    <w:rsid w:val="00984329"/>
    <w:rsid w:val="00991F86"/>
    <w:rsid w:val="00994CD3"/>
    <w:rsid w:val="009956FF"/>
    <w:rsid w:val="0099598B"/>
    <w:rsid w:val="00996D6B"/>
    <w:rsid w:val="009A2042"/>
    <w:rsid w:val="009B12CF"/>
    <w:rsid w:val="009B5195"/>
    <w:rsid w:val="009B5F21"/>
    <w:rsid w:val="009E4F47"/>
    <w:rsid w:val="009F062F"/>
    <w:rsid w:val="009F276F"/>
    <w:rsid w:val="009F5F0E"/>
    <w:rsid w:val="00A02A1C"/>
    <w:rsid w:val="00A02BC0"/>
    <w:rsid w:val="00A0571F"/>
    <w:rsid w:val="00A06335"/>
    <w:rsid w:val="00A104F0"/>
    <w:rsid w:val="00A11446"/>
    <w:rsid w:val="00A21C37"/>
    <w:rsid w:val="00A2306C"/>
    <w:rsid w:val="00A31927"/>
    <w:rsid w:val="00A601A6"/>
    <w:rsid w:val="00A70E3B"/>
    <w:rsid w:val="00A82A74"/>
    <w:rsid w:val="00A83A70"/>
    <w:rsid w:val="00A85579"/>
    <w:rsid w:val="00AB4736"/>
    <w:rsid w:val="00AE5DD6"/>
    <w:rsid w:val="00AF2986"/>
    <w:rsid w:val="00B164C5"/>
    <w:rsid w:val="00B20AC3"/>
    <w:rsid w:val="00B277DC"/>
    <w:rsid w:val="00B43EF7"/>
    <w:rsid w:val="00B44110"/>
    <w:rsid w:val="00B45B5E"/>
    <w:rsid w:val="00B51066"/>
    <w:rsid w:val="00B515B6"/>
    <w:rsid w:val="00B520DA"/>
    <w:rsid w:val="00B5291B"/>
    <w:rsid w:val="00B62052"/>
    <w:rsid w:val="00B77377"/>
    <w:rsid w:val="00BC08DB"/>
    <w:rsid w:val="00BC7438"/>
    <w:rsid w:val="00BD282C"/>
    <w:rsid w:val="00BE0767"/>
    <w:rsid w:val="00BE6C3D"/>
    <w:rsid w:val="00C04DDB"/>
    <w:rsid w:val="00C1245D"/>
    <w:rsid w:val="00C131FA"/>
    <w:rsid w:val="00C16B1D"/>
    <w:rsid w:val="00C241EB"/>
    <w:rsid w:val="00C27BD4"/>
    <w:rsid w:val="00C31C1C"/>
    <w:rsid w:val="00C427C9"/>
    <w:rsid w:val="00C44330"/>
    <w:rsid w:val="00C52560"/>
    <w:rsid w:val="00C5275F"/>
    <w:rsid w:val="00C56035"/>
    <w:rsid w:val="00C800E2"/>
    <w:rsid w:val="00C8333D"/>
    <w:rsid w:val="00C85442"/>
    <w:rsid w:val="00C9351A"/>
    <w:rsid w:val="00C94339"/>
    <w:rsid w:val="00CD1374"/>
    <w:rsid w:val="00CE1CC1"/>
    <w:rsid w:val="00CE2424"/>
    <w:rsid w:val="00CE6114"/>
    <w:rsid w:val="00CF6C94"/>
    <w:rsid w:val="00D01219"/>
    <w:rsid w:val="00D01A3C"/>
    <w:rsid w:val="00D037E5"/>
    <w:rsid w:val="00D11BE4"/>
    <w:rsid w:val="00D11F99"/>
    <w:rsid w:val="00D13B13"/>
    <w:rsid w:val="00D20A38"/>
    <w:rsid w:val="00D238FC"/>
    <w:rsid w:val="00D35421"/>
    <w:rsid w:val="00D47D59"/>
    <w:rsid w:val="00D526EC"/>
    <w:rsid w:val="00D65F55"/>
    <w:rsid w:val="00D72706"/>
    <w:rsid w:val="00D74AE8"/>
    <w:rsid w:val="00D8469E"/>
    <w:rsid w:val="00DA5861"/>
    <w:rsid w:val="00DB02E8"/>
    <w:rsid w:val="00DC2BE1"/>
    <w:rsid w:val="00DD0957"/>
    <w:rsid w:val="00DF6845"/>
    <w:rsid w:val="00E002CA"/>
    <w:rsid w:val="00E05E78"/>
    <w:rsid w:val="00E13CE7"/>
    <w:rsid w:val="00E13EA1"/>
    <w:rsid w:val="00E145D7"/>
    <w:rsid w:val="00E177D5"/>
    <w:rsid w:val="00E2386F"/>
    <w:rsid w:val="00E32536"/>
    <w:rsid w:val="00E41B37"/>
    <w:rsid w:val="00E546A8"/>
    <w:rsid w:val="00E57060"/>
    <w:rsid w:val="00E60E10"/>
    <w:rsid w:val="00E6457B"/>
    <w:rsid w:val="00E77BF2"/>
    <w:rsid w:val="00E83203"/>
    <w:rsid w:val="00EA14E0"/>
    <w:rsid w:val="00EA6A86"/>
    <w:rsid w:val="00EC60DE"/>
    <w:rsid w:val="00ED11A2"/>
    <w:rsid w:val="00ED177A"/>
    <w:rsid w:val="00ED7EE1"/>
    <w:rsid w:val="00EE071E"/>
    <w:rsid w:val="00EE2B90"/>
    <w:rsid w:val="00EE6D0E"/>
    <w:rsid w:val="00EE7EFD"/>
    <w:rsid w:val="00EF53A5"/>
    <w:rsid w:val="00EF5D7A"/>
    <w:rsid w:val="00F008BA"/>
    <w:rsid w:val="00F02923"/>
    <w:rsid w:val="00F171A2"/>
    <w:rsid w:val="00F3751F"/>
    <w:rsid w:val="00F41A68"/>
    <w:rsid w:val="00F529E9"/>
    <w:rsid w:val="00F54876"/>
    <w:rsid w:val="00F76074"/>
    <w:rsid w:val="00F77403"/>
    <w:rsid w:val="00F85203"/>
    <w:rsid w:val="00F866D6"/>
    <w:rsid w:val="00F92149"/>
    <w:rsid w:val="00F966BA"/>
    <w:rsid w:val="00FA3EDC"/>
    <w:rsid w:val="00FB04A3"/>
    <w:rsid w:val="00FB0FA1"/>
    <w:rsid w:val="00FB30F2"/>
    <w:rsid w:val="00FC1ACD"/>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character" w:styleId="Hyperlink">
    <w:name w:val="Hyperlink"/>
    <w:basedOn w:val="DefaultParagraphFont"/>
    <w:uiPriority w:val="99"/>
    <w:unhideWhenUsed/>
    <w:rsid w:val="00432277"/>
    <w:rPr>
      <w:color w:val="0000FF"/>
      <w:u w:val="single"/>
    </w:rPr>
  </w:style>
  <w:style w:type="character" w:styleId="UnresolvedMention">
    <w:name w:val="Unresolved Mention"/>
    <w:basedOn w:val="DefaultParagraphFont"/>
    <w:uiPriority w:val="99"/>
    <w:semiHidden/>
    <w:unhideWhenUsed/>
    <w:rsid w:val="00CD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477842403">
      <w:bodyDiv w:val="1"/>
      <w:marLeft w:val="0"/>
      <w:marRight w:val="0"/>
      <w:marTop w:val="0"/>
      <w:marBottom w:val="0"/>
      <w:divBdr>
        <w:top w:val="none" w:sz="0" w:space="0" w:color="auto"/>
        <w:left w:val="none" w:sz="0" w:space="0" w:color="auto"/>
        <w:bottom w:val="none" w:sz="0" w:space="0" w:color="auto"/>
        <w:right w:val="none" w:sz="0" w:space="0" w:color="auto"/>
      </w:divBdr>
    </w:div>
    <w:div w:id="1360740848">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3.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customXml/itemProps4.xml><?xml version="1.0" encoding="utf-8"?>
<ds:datastoreItem xmlns:ds="http://schemas.openxmlformats.org/officeDocument/2006/customXml" ds:itemID="{D53C680E-31F8-47FD-A6C7-7A391C351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768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27</cp:revision>
  <cp:lastPrinted>2023-11-08T14:45:00Z</cp:lastPrinted>
  <dcterms:created xsi:type="dcterms:W3CDTF">2025-07-11T12:45:00Z</dcterms:created>
  <dcterms:modified xsi:type="dcterms:W3CDTF">2025-07-11T16:01:00Z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