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898E" w14:textId="77777777" w:rsidR="00CF44EC" w:rsidRDefault="00273883" w:rsidP="00273883">
      <w:pPr>
        <w:tabs>
          <w:tab w:val="center" w:pos="4680"/>
          <w:tab w:val="left" w:pos="6420"/>
        </w:tabs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ab/>
      </w:r>
    </w:p>
    <w:p w14:paraId="0681D785" w14:textId="77777777" w:rsidR="00CF44EC" w:rsidRDefault="00CF44EC" w:rsidP="00273883">
      <w:pPr>
        <w:tabs>
          <w:tab w:val="center" w:pos="4680"/>
          <w:tab w:val="left" w:pos="6420"/>
        </w:tabs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2866B99C" w14:textId="77777777" w:rsidR="009D67DE" w:rsidRDefault="009D67DE" w:rsidP="00CF44EC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28AC448B" w14:textId="77777777" w:rsidR="00347A31" w:rsidRDefault="00347A31" w:rsidP="00347A31">
      <w:pPr>
        <w:pStyle w:val="NormalWeb"/>
        <w:jc w:val="center"/>
      </w:pPr>
      <w:r>
        <w:rPr>
          <w:noProof/>
        </w:rPr>
        <w:drawing>
          <wp:inline distT="0" distB="0" distL="0" distR="0" wp14:anchorId="73CE50E0" wp14:editId="69F2C3A3">
            <wp:extent cx="2857500" cy="647700"/>
            <wp:effectExtent l="0" t="0" r="0" b="0"/>
            <wp:docPr id="5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C806C" w14:textId="77777777" w:rsidR="009D67DE" w:rsidRDefault="009D67DE" w:rsidP="00347A31">
      <w:pPr>
        <w:tabs>
          <w:tab w:val="center" w:pos="4680"/>
          <w:tab w:val="left" w:pos="6420"/>
        </w:tabs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</w:p>
    <w:p w14:paraId="492FDE41" w14:textId="67A62A2A" w:rsidR="00EE2275" w:rsidRPr="00456BA3" w:rsidRDefault="003A5417" w:rsidP="00CF44EC">
      <w:pPr>
        <w:tabs>
          <w:tab w:val="center" w:pos="4680"/>
          <w:tab w:val="left" w:pos="6420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  <w:u w:val="single"/>
        </w:rPr>
        <w:t>Resident Services Coordinator</w:t>
      </w:r>
    </w:p>
    <w:p w14:paraId="4C6E5188" w14:textId="77777777" w:rsidR="00EE2275" w:rsidRPr="00456BA3" w:rsidRDefault="00BF7114" w:rsidP="00BF7114">
      <w:pPr>
        <w:tabs>
          <w:tab w:val="left" w:pos="7836"/>
        </w:tabs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3F3ABA27" w14:textId="46764A3E" w:rsidR="00B5727C" w:rsidRPr="00B5727C" w:rsidRDefault="00B5727C" w:rsidP="00B5727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2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Maloney Properties – Voted “Best Place to Work” by </w:t>
      </w:r>
      <w:r w:rsidR="00012D68">
        <w:rPr>
          <w:rFonts w:ascii="Arial" w:hAnsi="Arial" w:cs="Arial"/>
          <w:b/>
          <w:bCs/>
          <w:color w:val="000000" w:themeColor="text1"/>
          <w:sz w:val="24"/>
          <w:szCs w:val="24"/>
        </w:rPr>
        <w:t>our</w:t>
      </w:r>
      <w:r w:rsidRPr="00B572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employees </w:t>
      </w:r>
      <w:r w:rsidR="00B5643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AB703D">
        <w:rPr>
          <w:rFonts w:ascii="Arial" w:hAnsi="Arial" w:cs="Arial"/>
          <w:b/>
          <w:bCs/>
          <w:color w:val="000000" w:themeColor="text1"/>
          <w:sz w:val="24"/>
          <w:szCs w:val="24"/>
        </w:rPr>
        <w:t>10</w:t>
      </w:r>
      <w:r w:rsidRPr="00B5727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yea</w:t>
      </w:r>
      <w:r w:rsidR="001465EE">
        <w:rPr>
          <w:rFonts w:ascii="Arial" w:hAnsi="Arial" w:cs="Arial"/>
          <w:b/>
          <w:bCs/>
          <w:color w:val="000000" w:themeColor="text1"/>
          <w:sz w:val="24"/>
          <w:szCs w:val="24"/>
        </w:rPr>
        <w:t>rs</w:t>
      </w:r>
      <w:r w:rsidRPr="00B5727C">
        <w:rPr>
          <w:rFonts w:ascii="Arial" w:hAnsi="Arial" w:cs="Arial"/>
          <w:b/>
          <w:bCs/>
          <w:color w:val="000000" w:themeColor="text1"/>
          <w:sz w:val="24"/>
          <w:szCs w:val="24"/>
        </w:rPr>
        <w:t>!</w:t>
      </w:r>
    </w:p>
    <w:p w14:paraId="4B044BA6" w14:textId="77777777" w:rsidR="00B5727C" w:rsidRPr="00B5727C" w:rsidRDefault="00B5727C" w:rsidP="00B5727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ED70534" w14:textId="77777777" w:rsidR="00774F32" w:rsidRDefault="00B5727C" w:rsidP="00B5727C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727C">
        <w:rPr>
          <w:rFonts w:ascii="Arial" w:hAnsi="Arial" w:cs="Arial"/>
          <w:b/>
          <w:bCs/>
          <w:color w:val="000000" w:themeColor="text1"/>
          <w:sz w:val="24"/>
          <w:szCs w:val="24"/>
        </w:rPr>
        <w:t>Our team is hard-working and motivated toward providing the best possible housing experience for our residents.  Our reputation for customer service and quality workmanship is exemplary in the industry.</w:t>
      </w:r>
    </w:p>
    <w:p w14:paraId="19EF9D4B" w14:textId="77777777" w:rsidR="00B5727C" w:rsidRPr="00456BA3" w:rsidRDefault="00B5727C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8721466" w14:textId="77777777" w:rsidR="00774F32" w:rsidRPr="00456BA3" w:rsidRDefault="00273883" w:rsidP="00FF53A8">
      <w:pP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456BA3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About Us</w:t>
      </w:r>
    </w:p>
    <w:p w14:paraId="6B8551D6" w14:textId="492A6283" w:rsidR="00275580" w:rsidRDefault="003E33E1" w:rsidP="00275580">
      <w:pPr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hAnsi="Arial" w:cs="Arial"/>
          <w:sz w:val="24"/>
          <w:szCs w:val="24"/>
        </w:rPr>
        <w:t xml:space="preserve">Established in 1981, </w:t>
      </w:r>
      <w:r w:rsidR="00774F32" w:rsidRPr="00456BA3">
        <w:rPr>
          <w:rFonts w:ascii="Arial" w:hAnsi="Arial" w:cs="Arial"/>
          <w:sz w:val="24"/>
          <w:szCs w:val="24"/>
        </w:rPr>
        <w:t xml:space="preserve">Maloney Properties, Inc. </w:t>
      </w:r>
      <w:r w:rsidR="00D36A05" w:rsidRPr="00456BA3">
        <w:rPr>
          <w:rFonts w:ascii="Arial" w:hAnsi="Arial" w:cs="Arial"/>
          <w:sz w:val="24"/>
          <w:szCs w:val="24"/>
        </w:rPr>
        <w:t xml:space="preserve">(MPI) </w:t>
      </w:r>
      <w:r w:rsidR="006B34E8" w:rsidRPr="00456BA3">
        <w:rPr>
          <w:rFonts w:ascii="Arial" w:hAnsi="Arial" w:cs="Arial"/>
          <w:sz w:val="24"/>
          <w:szCs w:val="24"/>
        </w:rPr>
        <w:t xml:space="preserve">is a </w:t>
      </w:r>
      <w:r w:rsidR="00C41192" w:rsidRPr="00456BA3">
        <w:rPr>
          <w:rFonts w:ascii="Arial" w:hAnsi="Arial" w:cs="Arial"/>
          <w:sz w:val="24"/>
          <w:szCs w:val="24"/>
        </w:rPr>
        <w:t xml:space="preserve">successful </w:t>
      </w:r>
      <w:r w:rsidR="006B34E8" w:rsidRPr="00456BA3">
        <w:rPr>
          <w:rFonts w:ascii="Arial" w:hAnsi="Arial" w:cs="Arial"/>
          <w:sz w:val="24"/>
          <w:szCs w:val="24"/>
        </w:rPr>
        <w:t>women-owned business</w:t>
      </w:r>
      <w:r w:rsidR="00C41192" w:rsidRPr="00456BA3">
        <w:rPr>
          <w:rFonts w:ascii="Arial" w:hAnsi="Arial" w:cs="Arial"/>
          <w:sz w:val="24"/>
          <w:szCs w:val="24"/>
        </w:rPr>
        <w:t xml:space="preserve">.  </w:t>
      </w:r>
      <w:r w:rsidR="008F6CC0" w:rsidRPr="00456BA3">
        <w:rPr>
          <w:rFonts w:ascii="Arial" w:hAnsi="Arial" w:cs="Arial"/>
          <w:sz w:val="24"/>
          <w:szCs w:val="24"/>
        </w:rPr>
        <w:t xml:space="preserve"> We </w:t>
      </w:r>
      <w:r w:rsidR="00C41192" w:rsidRPr="00456BA3">
        <w:rPr>
          <w:rFonts w:ascii="Arial" w:hAnsi="Arial" w:cs="Arial"/>
          <w:sz w:val="24"/>
          <w:szCs w:val="24"/>
        </w:rPr>
        <w:t>manage</w:t>
      </w:r>
      <w:r w:rsidR="00774F32" w:rsidRPr="00456BA3">
        <w:rPr>
          <w:rFonts w:ascii="Arial" w:hAnsi="Arial" w:cs="Arial"/>
          <w:sz w:val="24"/>
          <w:szCs w:val="24"/>
        </w:rPr>
        <w:t xml:space="preserve"> </w:t>
      </w:r>
      <w:r w:rsidR="008F6CC0" w:rsidRPr="00456BA3">
        <w:rPr>
          <w:rFonts w:ascii="Arial" w:hAnsi="Arial" w:cs="Arial"/>
          <w:sz w:val="24"/>
          <w:szCs w:val="24"/>
        </w:rPr>
        <w:t xml:space="preserve">more than </w:t>
      </w:r>
      <w:r w:rsidR="00012D68">
        <w:rPr>
          <w:rFonts w:ascii="Arial" w:hAnsi="Arial" w:cs="Arial"/>
          <w:sz w:val="24"/>
          <w:szCs w:val="24"/>
        </w:rPr>
        <w:t>1</w:t>
      </w:r>
      <w:r w:rsidR="0085579F">
        <w:rPr>
          <w:rFonts w:ascii="Arial" w:hAnsi="Arial" w:cs="Arial"/>
          <w:sz w:val="24"/>
          <w:szCs w:val="24"/>
        </w:rPr>
        <w:t>0</w:t>
      </w:r>
      <w:r w:rsidR="00012D68">
        <w:rPr>
          <w:rFonts w:ascii="Arial" w:hAnsi="Arial" w:cs="Arial"/>
          <w:sz w:val="24"/>
          <w:szCs w:val="24"/>
        </w:rPr>
        <w:t>0</w:t>
      </w:r>
      <w:r w:rsidR="008F6CC0" w:rsidRPr="00456BA3">
        <w:rPr>
          <w:rFonts w:ascii="Arial" w:hAnsi="Arial" w:cs="Arial"/>
          <w:sz w:val="24"/>
          <w:szCs w:val="24"/>
        </w:rPr>
        <w:t xml:space="preserve"> </w:t>
      </w:r>
      <w:r w:rsidR="00774F32" w:rsidRPr="00456BA3">
        <w:rPr>
          <w:rFonts w:ascii="Arial" w:hAnsi="Arial" w:cs="Arial"/>
          <w:sz w:val="24"/>
          <w:szCs w:val="24"/>
        </w:rPr>
        <w:t xml:space="preserve">housing communities </w:t>
      </w:r>
      <w:r w:rsidR="008F6CC0" w:rsidRPr="00456BA3">
        <w:rPr>
          <w:rFonts w:ascii="Arial" w:hAnsi="Arial" w:cs="Arial"/>
          <w:sz w:val="24"/>
          <w:szCs w:val="24"/>
        </w:rPr>
        <w:t xml:space="preserve">with more than </w:t>
      </w:r>
      <w:r w:rsidR="003270CA">
        <w:rPr>
          <w:rFonts w:ascii="Arial" w:hAnsi="Arial" w:cs="Arial"/>
          <w:sz w:val="24"/>
          <w:szCs w:val="24"/>
        </w:rPr>
        <w:t>1</w:t>
      </w:r>
      <w:r w:rsidR="0085579F">
        <w:rPr>
          <w:rFonts w:ascii="Arial" w:hAnsi="Arial" w:cs="Arial"/>
          <w:sz w:val="24"/>
          <w:szCs w:val="24"/>
        </w:rPr>
        <w:t>1</w:t>
      </w:r>
      <w:r w:rsidR="008F6CC0" w:rsidRPr="00456BA3">
        <w:rPr>
          <w:rFonts w:ascii="Arial" w:hAnsi="Arial" w:cs="Arial"/>
          <w:sz w:val="24"/>
          <w:szCs w:val="24"/>
        </w:rPr>
        <w:t>,00</w:t>
      </w:r>
      <w:r w:rsidR="00275580">
        <w:rPr>
          <w:rFonts w:ascii="Arial" w:hAnsi="Arial" w:cs="Arial"/>
          <w:sz w:val="24"/>
          <w:szCs w:val="24"/>
        </w:rPr>
        <w:t>0</w:t>
      </w:r>
      <w:r w:rsidR="008F6CC0" w:rsidRPr="00456BA3">
        <w:rPr>
          <w:rFonts w:ascii="Arial" w:hAnsi="Arial" w:cs="Arial"/>
          <w:sz w:val="24"/>
          <w:szCs w:val="24"/>
        </w:rPr>
        <w:t xml:space="preserve"> units </w:t>
      </w:r>
      <w:r w:rsidR="00774F32" w:rsidRPr="00456BA3">
        <w:rPr>
          <w:rFonts w:ascii="Arial" w:hAnsi="Arial" w:cs="Arial"/>
          <w:sz w:val="24"/>
          <w:szCs w:val="24"/>
        </w:rPr>
        <w:t xml:space="preserve">throughout </w:t>
      </w:r>
      <w:r w:rsidR="00C41192" w:rsidRPr="00456BA3">
        <w:rPr>
          <w:rFonts w:ascii="Arial" w:hAnsi="Arial" w:cs="Arial"/>
          <w:sz w:val="24"/>
          <w:szCs w:val="24"/>
        </w:rPr>
        <w:t xml:space="preserve">the </w:t>
      </w:r>
      <w:r w:rsidR="00774F32" w:rsidRPr="00456BA3">
        <w:rPr>
          <w:rFonts w:ascii="Arial" w:hAnsi="Arial" w:cs="Arial"/>
          <w:sz w:val="24"/>
          <w:szCs w:val="24"/>
        </w:rPr>
        <w:t>New England</w:t>
      </w:r>
      <w:r w:rsidR="00C41192" w:rsidRPr="00456BA3">
        <w:rPr>
          <w:rFonts w:ascii="Arial" w:hAnsi="Arial" w:cs="Arial"/>
          <w:sz w:val="24"/>
          <w:szCs w:val="24"/>
        </w:rPr>
        <w:t xml:space="preserve"> area</w:t>
      </w:r>
      <w:r w:rsidR="00774F32" w:rsidRPr="00456BA3">
        <w:rPr>
          <w:rFonts w:ascii="Arial" w:hAnsi="Arial" w:cs="Arial"/>
          <w:sz w:val="24"/>
          <w:szCs w:val="24"/>
        </w:rPr>
        <w:t>.   MPI has developed a unique culture and work environment that is a significant factor in our success and enables us to attract and retain the best talent and finest professionals in the industry.</w:t>
      </w:r>
    </w:p>
    <w:p w14:paraId="74A17533" w14:textId="77777777" w:rsidR="00275580" w:rsidRDefault="00275580" w:rsidP="00C05690">
      <w:pPr>
        <w:rPr>
          <w:rFonts w:ascii="Arial" w:hAnsi="Arial" w:cs="Arial"/>
          <w:sz w:val="24"/>
          <w:szCs w:val="24"/>
        </w:rPr>
      </w:pPr>
    </w:p>
    <w:p w14:paraId="711A2C78" w14:textId="77777777" w:rsidR="00456BA3" w:rsidRPr="00900BBF" w:rsidRDefault="00774F32" w:rsidP="00900BBF">
      <w:pPr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hAnsi="Arial" w:cs="Arial"/>
          <w:sz w:val="24"/>
          <w:szCs w:val="24"/>
        </w:rPr>
        <w:t xml:space="preserve">We are a company with a human focus and feel passionately and genuinely that our employees are our greatest asset.  </w:t>
      </w:r>
      <w:r w:rsidRPr="00456BA3">
        <w:rPr>
          <w:rFonts w:ascii="Arial" w:eastAsia="Times New Roman" w:hAnsi="Arial" w:cs="Arial"/>
          <w:sz w:val="24"/>
          <w:szCs w:val="24"/>
        </w:rPr>
        <w:t xml:space="preserve">We </w:t>
      </w:r>
      <w:r w:rsidR="003E33E1" w:rsidRPr="00456BA3">
        <w:rPr>
          <w:rFonts w:ascii="Arial" w:eastAsia="Times New Roman" w:hAnsi="Arial" w:cs="Arial"/>
          <w:sz w:val="24"/>
          <w:szCs w:val="24"/>
        </w:rPr>
        <w:t>are dedicated</w:t>
      </w:r>
      <w:r w:rsidRPr="00456BA3">
        <w:rPr>
          <w:rFonts w:ascii="Arial" w:eastAsia="Times New Roman" w:hAnsi="Arial" w:cs="Arial"/>
          <w:sz w:val="24"/>
          <w:szCs w:val="24"/>
        </w:rPr>
        <w:t xml:space="preserve"> to teamwork, staff development and training.  </w:t>
      </w:r>
      <w:r w:rsidR="00900BBF" w:rsidRPr="00900BBF">
        <w:rPr>
          <w:rFonts w:ascii="Arial" w:eastAsia="Times New Roman" w:hAnsi="Arial" w:cs="Arial"/>
          <w:sz w:val="24"/>
          <w:szCs w:val="24"/>
        </w:rPr>
        <w:t>Maloney Properties is an Equal Opportunity Employer.</w:t>
      </w:r>
    </w:p>
    <w:p w14:paraId="1428FD0B" w14:textId="77777777" w:rsidR="00275580" w:rsidRPr="00456BA3" w:rsidRDefault="00275580" w:rsidP="00C05690">
      <w:pPr>
        <w:rPr>
          <w:rFonts w:ascii="Arial" w:eastAsia="Times New Roman" w:hAnsi="Arial" w:cs="Arial"/>
          <w:sz w:val="24"/>
          <w:szCs w:val="24"/>
        </w:rPr>
      </w:pPr>
    </w:p>
    <w:p w14:paraId="038055CF" w14:textId="77777777" w:rsidR="00456BA3" w:rsidRPr="00456BA3" w:rsidRDefault="00456BA3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56BA3">
        <w:rPr>
          <w:rFonts w:ascii="Arial" w:eastAsia="Times New Roman" w:hAnsi="Arial" w:cs="Arial"/>
          <w:b/>
          <w:sz w:val="24"/>
          <w:szCs w:val="24"/>
          <w:u w:val="single"/>
        </w:rPr>
        <w:t>Your Responsibilities</w:t>
      </w:r>
    </w:p>
    <w:p w14:paraId="6D688C43" w14:textId="49CD5CA1" w:rsidR="002526D6" w:rsidRDefault="00BA7D3D" w:rsidP="00D54AE7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Maloney Properties is</w:t>
      </w:r>
      <w:r w:rsidR="007A419E">
        <w:rPr>
          <w:rFonts w:ascii="Arial" w:eastAsia="Times New Roman" w:hAnsi="Arial" w:cs="Arial"/>
          <w:sz w:val="24"/>
          <w:szCs w:val="24"/>
        </w:rPr>
        <w:t xml:space="preserve"> seeking a Resident Services Coordinator</w:t>
      </w:r>
      <w:r w:rsidR="00057FF8">
        <w:rPr>
          <w:rFonts w:ascii="Arial" w:eastAsia="Times New Roman" w:hAnsi="Arial" w:cs="Arial"/>
          <w:sz w:val="24"/>
          <w:szCs w:val="24"/>
        </w:rPr>
        <w:t xml:space="preserve"> to provide support that will enhance the lives of residents </w:t>
      </w:r>
      <w:r w:rsidR="00B77E5A">
        <w:rPr>
          <w:rFonts w:ascii="Arial" w:eastAsia="Times New Roman" w:hAnsi="Arial" w:cs="Arial"/>
          <w:sz w:val="24"/>
          <w:szCs w:val="24"/>
        </w:rPr>
        <w:t>for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87E74">
        <w:rPr>
          <w:rFonts w:ascii="Arial" w:eastAsia="Times New Roman" w:hAnsi="Arial" w:cs="Arial"/>
          <w:sz w:val="24"/>
          <w:szCs w:val="24"/>
        </w:rPr>
        <w:t>2 communities in Berlin</w:t>
      </w:r>
      <w:r w:rsidR="00E81911">
        <w:rPr>
          <w:rFonts w:ascii="Arial" w:eastAsia="Times New Roman" w:hAnsi="Arial" w:cs="Arial"/>
          <w:sz w:val="24"/>
          <w:szCs w:val="24"/>
        </w:rPr>
        <w:t>, MA</w:t>
      </w:r>
      <w:r w:rsidR="00A87E74">
        <w:rPr>
          <w:rFonts w:ascii="Arial" w:eastAsia="Times New Roman" w:hAnsi="Arial" w:cs="Arial"/>
          <w:sz w:val="24"/>
          <w:szCs w:val="24"/>
        </w:rPr>
        <w:t xml:space="preserve"> and Hudson, MA</w:t>
      </w:r>
      <w:r w:rsidR="00144C4A">
        <w:rPr>
          <w:rFonts w:ascii="Arial" w:eastAsia="Times New Roman" w:hAnsi="Arial" w:cs="Arial"/>
          <w:sz w:val="24"/>
          <w:szCs w:val="24"/>
        </w:rPr>
        <w:t xml:space="preserve">.  </w:t>
      </w:r>
      <w:r w:rsidR="00F60894">
        <w:rPr>
          <w:rFonts w:ascii="Arial" w:eastAsia="Times New Roman" w:hAnsi="Arial" w:cs="Arial"/>
          <w:sz w:val="24"/>
          <w:szCs w:val="24"/>
        </w:rPr>
        <w:t xml:space="preserve">Both </w:t>
      </w:r>
      <w:r w:rsidR="003C2704">
        <w:rPr>
          <w:rFonts w:ascii="Arial" w:eastAsia="Times New Roman" w:hAnsi="Arial" w:cs="Arial"/>
          <w:sz w:val="24"/>
          <w:szCs w:val="24"/>
        </w:rPr>
        <w:t>communit</w:t>
      </w:r>
      <w:r w:rsidR="00F60894">
        <w:rPr>
          <w:rFonts w:ascii="Arial" w:eastAsia="Times New Roman" w:hAnsi="Arial" w:cs="Arial"/>
          <w:sz w:val="24"/>
          <w:szCs w:val="24"/>
        </w:rPr>
        <w:t>ies</w:t>
      </w:r>
      <w:r w:rsidR="003C2704">
        <w:rPr>
          <w:rFonts w:ascii="Arial" w:eastAsia="Times New Roman" w:hAnsi="Arial" w:cs="Arial"/>
          <w:sz w:val="24"/>
          <w:szCs w:val="24"/>
        </w:rPr>
        <w:t xml:space="preserve"> consist of </w:t>
      </w:r>
      <w:r w:rsidR="00F60894">
        <w:rPr>
          <w:rFonts w:ascii="Arial" w:eastAsia="Times New Roman" w:hAnsi="Arial" w:cs="Arial"/>
          <w:sz w:val="24"/>
          <w:szCs w:val="24"/>
        </w:rPr>
        <w:t>80</w:t>
      </w:r>
      <w:r w:rsidR="0099169D">
        <w:rPr>
          <w:rFonts w:ascii="Arial" w:eastAsia="Times New Roman" w:hAnsi="Arial" w:cs="Arial"/>
          <w:sz w:val="24"/>
          <w:szCs w:val="24"/>
        </w:rPr>
        <w:t xml:space="preserve"> units for </w:t>
      </w:r>
      <w:r w:rsidR="003C2704">
        <w:rPr>
          <w:rFonts w:ascii="Arial" w:eastAsia="Times New Roman" w:hAnsi="Arial" w:cs="Arial"/>
          <w:sz w:val="24"/>
          <w:szCs w:val="24"/>
        </w:rPr>
        <w:t xml:space="preserve">the elderly and families.  </w:t>
      </w:r>
      <w:r w:rsidR="007A419E" w:rsidRPr="007A419E">
        <w:rPr>
          <w:rFonts w:ascii="Arial" w:eastAsia="Times New Roman" w:hAnsi="Arial" w:cs="Arial"/>
          <w:sz w:val="24"/>
          <w:szCs w:val="24"/>
        </w:rPr>
        <w:t xml:space="preserve">The work hours are </w:t>
      </w:r>
      <w:r w:rsidR="00B041A0">
        <w:rPr>
          <w:rFonts w:ascii="Arial" w:eastAsia="Times New Roman" w:hAnsi="Arial" w:cs="Arial"/>
          <w:sz w:val="24"/>
          <w:szCs w:val="24"/>
        </w:rPr>
        <w:t xml:space="preserve">8:30am </w:t>
      </w:r>
      <w:r w:rsidR="007A419E" w:rsidRPr="007A419E">
        <w:rPr>
          <w:rFonts w:ascii="Arial" w:eastAsia="Times New Roman" w:hAnsi="Arial" w:cs="Arial"/>
          <w:sz w:val="24"/>
          <w:szCs w:val="24"/>
        </w:rPr>
        <w:t xml:space="preserve">to </w:t>
      </w:r>
      <w:r w:rsidR="00B041A0">
        <w:rPr>
          <w:rFonts w:ascii="Arial" w:eastAsia="Times New Roman" w:hAnsi="Arial" w:cs="Arial"/>
          <w:sz w:val="24"/>
          <w:szCs w:val="24"/>
        </w:rPr>
        <w:t>4:30pm</w:t>
      </w:r>
      <w:r w:rsidR="007A419E" w:rsidRPr="007A419E">
        <w:rPr>
          <w:rFonts w:ascii="Arial" w:eastAsia="Times New Roman" w:hAnsi="Arial" w:cs="Arial"/>
          <w:sz w:val="24"/>
          <w:szCs w:val="24"/>
        </w:rPr>
        <w:t>, Monday to Friday</w:t>
      </w:r>
      <w:r w:rsidR="007A419E">
        <w:rPr>
          <w:rFonts w:ascii="Arial" w:eastAsia="Times New Roman" w:hAnsi="Arial" w:cs="Arial"/>
          <w:sz w:val="24"/>
          <w:szCs w:val="24"/>
        </w:rPr>
        <w:t xml:space="preserve"> with some evening hours for special events.  </w:t>
      </w:r>
      <w:r w:rsidR="00643725">
        <w:rPr>
          <w:rFonts w:ascii="Arial" w:eastAsia="Times New Roman" w:hAnsi="Arial" w:cs="Arial"/>
          <w:sz w:val="24"/>
          <w:szCs w:val="24"/>
        </w:rPr>
        <w:t>Your</w:t>
      </w:r>
      <w:r w:rsidR="00913DC9" w:rsidRPr="00913DC9">
        <w:rPr>
          <w:rFonts w:ascii="Arial" w:eastAsia="Times New Roman" w:hAnsi="Arial" w:cs="Arial"/>
          <w:sz w:val="24"/>
          <w:szCs w:val="24"/>
        </w:rPr>
        <w:t xml:space="preserve"> primary focus is to provide information on community-based resources and assist the resident population in accessing those resources.  </w:t>
      </w:r>
      <w:r w:rsidR="00643725">
        <w:rPr>
          <w:rFonts w:ascii="Arial" w:eastAsia="Times New Roman" w:hAnsi="Arial" w:cs="Arial"/>
          <w:sz w:val="24"/>
          <w:szCs w:val="24"/>
        </w:rPr>
        <w:t>You</w:t>
      </w:r>
      <w:r w:rsidR="00913DC9" w:rsidRPr="00913DC9">
        <w:rPr>
          <w:rFonts w:ascii="Arial" w:eastAsia="Times New Roman" w:hAnsi="Arial" w:cs="Arial"/>
          <w:sz w:val="24"/>
          <w:szCs w:val="24"/>
        </w:rPr>
        <w:t xml:space="preserve"> will network, collaborate, and build partnerships with the local and extended community to bring additional services and support </w:t>
      </w:r>
      <w:r w:rsidR="00810324">
        <w:rPr>
          <w:rFonts w:ascii="Arial" w:eastAsia="Times New Roman" w:hAnsi="Arial" w:cs="Arial"/>
          <w:sz w:val="24"/>
          <w:szCs w:val="24"/>
        </w:rPr>
        <w:t xml:space="preserve">to the residents. </w:t>
      </w:r>
      <w:r w:rsidR="00913DC9" w:rsidRPr="00913DC9">
        <w:rPr>
          <w:rFonts w:ascii="Arial" w:eastAsia="Times New Roman" w:hAnsi="Arial" w:cs="Arial"/>
          <w:sz w:val="24"/>
          <w:szCs w:val="24"/>
        </w:rPr>
        <w:t xml:space="preserve"> Additionally, </w:t>
      </w:r>
      <w:r w:rsidR="00643725">
        <w:rPr>
          <w:rFonts w:ascii="Arial" w:eastAsia="Times New Roman" w:hAnsi="Arial" w:cs="Arial"/>
          <w:sz w:val="24"/>
          <w:szCs w:val="24"/>
        </w:rPr>
        <w:t xml:space="preserve">you </w:t>
      </w:r>
      <w:r w:rsidR="00913DC9" w:rsidRPr="00913DC9">
        <w:rPr>
          <w:rFonts w:ascii="Arial" w:eastAsia="Times New Roman" w:hAnsi="Arial" w:cs="Arial"/>
          <w:sz w:val="24"/>
          <w:szCs w:val="24"/>
        </w:rPr>
        <w:t>will serve as the communit</w:t>
      </w:r>
      <w:r w:rsidR="00043A6D">
        <w:rPr>
          <w:rFonts w:ascii="Arial" w:eastAsia="Times New Roman" w:hAnsi="Arial" w:cs="Arial"/>
          <w:sz w:val="24"/>
          <w:szCs w:val="24"/>
        </w:rPr>
        <w:t>ie</w:t>
      </w:r>
      <w:r w:rsidR="00913DC9" w:rsidRPr="00913DC9">
        <w:rPr>
          <w:rFonts w:ascii="Arial" w:eastAsia="Times New Roman" w:hAnsi="Arial" w:cs="Arial"/>
          <w:sz w:val="24"/>
          <w:szCs w:val="24"/>
        </w:rPr>
        <w:t xml:space="preserve">s activities coordinator, developing and facilitating various types of programming for a range of populations and needs. </w:t>
      </w:r>
    </w:p>
    <w:p w14:paraId="5ED9CAAB" w14:textId="77777777" w:rsidR="00756398" w:rsidRDefault="00756398" w:rsidP="0008327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</w:p>
    <w:p w14:paraId="6440E45A" w14:textId="77777777" w:rsidR="004E63DA" w:rsidRPr="00456BA3" w:rsidRDefault="004E63DA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56BA3">
        <w:rPr>
          <w:rFonts w:ascii="Arial" w:eastAsia="Times New Roman" w:hAnsi="Arial" w:cs="Arial"/>
          <w:b/>
          <w:sz w:val="24"/>
          <w:szCs w:val="24"/>
          <w:u w:val="single"/>
        </w:rPr>
        <w:t>Your Qualifications</w:t>
      </w:r>
    </w:p>
    <w:p w14:paraId="28852F8E" w14:textId="25C59EF0" w:rsidR="003A5417" w:rsidRDefault="00C36C74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sz w:val="24"/>
          <w:szCs w:val="24"/>
        </w:rPr>
      </w:pPr>
      <w:r w:rsidRPr="002526D6">
        <w:rPr>
          <w:rFonts w:ascii="Arial" w:eastAsia="Times New Roman" w:hAnsi="Arial" w:cs="Arial"/>
          <w:sz w:val="24"/>
          <w:szCs w:val="24"/>
        </w:rPr>
        <w:t>A BA, or higher in</w:t>
      </w:r>
      <w:r>
        <w:rPr>
          <w:rFonts w:ascii="Arial" w:eastAsia="Times New Roman" w:hAnsi="Arial" w:cs="Arial"/>
          <w:sz w:val="24"/>
          <w:szCs w:val="24"/>
        </w:rPr>
        <w:t xml:space="preserve"> Public or Community Healt</w:t>
      </w:r>
      <w:r w:rsidR="00DE4C15">
        <w:rPr>
          <w:rFonts w:ascii="Arial" w:eastAsia="Times New Roman" w:hAnsi="Arial" w:cs="Arial"/>
          <w:sz w:val="24"/>
          <w:szCs w:val="24"/>
        </w:rPr>
        <w:t xml:space="preserve">h, </w:t>
      </w:r>
      <w:r w:rsidR="00DE4C15" w:rsidRPr="002526D6">
        <w:rPr>
          <w:rFonts w:ascii="Arial" w:eastAsia="Times New Roman" w:hAnsi="Arial" w:cs="Arial"/>
          <w:sz w:val="24"/>
          <w:szCs w:val="24"/>
        </w:rPr>
        <w:t>Social Work, Psychology, Gerontology, Counseling</w:t>
      </w:r>
      <w:r w:rsidRPr="002526D6">
        <w:rPr>
          <w:rFonts w:ascii="Arial" w:eastAsia="Times New Roman" w:hAnsi="Arial" w:cs="Arial"/>
          <w:sz w:val="24"/>
          <w:szCs w:val="24"/>
        </w:rPr>
        <w:t xml:space="preserve"> or related specialty or significant work experience relevant to the position is required.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D6636C">
        <w:rPr>
          <w:rFonts w:ascii="Arial" w:eastAsia="Times New Roman" w:hAnsi="Arial" w:cs="Arial"/>
          <w:sz w:val="24"/>
          <w:szCs w:val="24"/>
        </w:rPr>
        <w:t>E</w:t>
      </w:r>
      <w:r w:rsidR="00D6636C" w:rsidRPr="00D6636C">
        <w:rPr>
          <w:rFonts w:ascii="Arial" w:eastAsia="Times New Roman" w:hAnsi="Arial" w:cs="Arial"/>
          <w:sz w:val="24"/>
          <w:szCs w:val="24"/>
        </w:rPr>
        <w:t xml:space="preserve">xperience </w:t>
      </w:r>
      <w:r w:rsidR="004E1731">
        <w:rPr>
          <w:rFonts w:ascii="Arial" w:eastAsia="Times New Roman" w:hAnsi="Arial" w:cs="Arial"/>
          <w:sz w:val="24"/>
          <w:szCs w:val="24"/>
        </w:rPr>
        <w:t>in</w:t>
      </w:r>
      <w:r w:rsidR="00D6636C" w:rsidRPr="00D6636C">
        <w:rPr>
          <w:rFonts w:ascii="Arial" w:eastAsia="Times New Roman" w:hAnsi="Arial" w:cs="Arial"/>
          <w:sz w:val="24"/>
          <w:szCs w:val="24"/>
        </w:rPr>
        <w:t xml:space="preserve"> human services/case coordination working with </w:t>
      </w:r>
      <w:r w:rsidR="00112B1E">
        <w:rPr>
          <w:rFonts w:ascii="Arial" w:eastAsia="Times New Roman" w:hAnsi="Arial" w:cs="Arial"/>
          <w:sz w:val="24"/>
          <w:szCs w:val="24"/>
        </w:rPr>
        <w:t xml:space="preserve">the </w:t>
      </w:r>
      <w:r w:rsidR="00F4270A">
        <w:rPr>
          <w:rFonts w:ascii="Arial" w:eastAsia="Times New Roman" w:hAnsi="Arial" w:cs="Arial"/>
          <w:sz w:val="24"/>
          <w:szCs w:val="24"/>
        </w:rPr>
        <w:t>senior</w:t>
      </w:r>
      <w:r w:rsidR="00112B1E">
        <w:rPr>
          <w:rFonts w:ascii="Arial" w:eastAsia="Times New Roman" w:hAnsi="Arial" w:cs="Arial"/>
          <w:sz w:val="24"/>
          <w:szCs w:val="24"/>
        </w:rPr>
        <w:t xml:space="preserve"> population</w:t>
      </w:r>
      <w:r w:rsidR="00F4270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is </w:t>
      </w:r>
      <w:r w:rsidR="00E74619">
        <w:rPr>
          <w:rFonts w:ascii="Arial" w:eastAsia="Times New Roman" w:hAnsi="Arial" w:cs="Arial"/>
          <w:sz w:val="24"/>
          <w:szCs w:val="24"/>
        </w:rPr>
        <w:t>required</w:t>
      </w:r>
      <w:r>
        <w:rPr>
          <w:rFonts w:ascii="Arial" w:eastAsia="Times New Roman" w:hAnsi="Arial" w:cs="Arial"/>
          <w:sz w:val="24"/>
          <w:szCs w:val="24"/>
        </w:rPr>
        <w:t xml:space="preserve">.  Experience </w:t>
      </w:r>
      <w:r w:rsidR="00D6636C" w:rsidRPr="00D6636C">
        <w:rPr>
          <w:rFonts w:ascii="Arial" w:eastAsia="Times New Roman" w:hAnsi="Arial" w:cs="Arial"/>
          <w:sz w:val="24"/>
          <w:szCs w:val="24"/>
        </w:rPr>
        <w:t>developing activities and programming</w:t>
      </w:r>
      <w:r w:rsidR="00057FF8">
        <w:rPr>
          <w:rFonts w:ascii="Arial" w:eastAsia="Times New Roman" w:hAnsi="Arial" w:cs="Arial"/>
          <w:sz w:val="24"/>
          <w:szCs w:val="24"/>
        </w:rPr>
        <w:t xml:space="preserve"> is a plus</w:t>
      </w:r>
      <w:r w:rsidR="00336B64">
        <w:rPr>
          <w:rFonts w:ascii="Arial" w:eastAsia="Times New Roman" w:hAnsi="Arial" w:cs="Arial"/>
          <w:sz w:val="24"/>
          <w:szCs w:val="24"/>
        </w:rPr>
        <w:t xml:space="preserve">.  </w:t>
      </w:r>
      <w:r>
        <w:rPr>
          <w:rFonts w:ascii="Arial" w:eastAsia="Times New Roman" w:hAnsi="Arial" w:cs="Arial"/>
          <w:sz w:val="24"/>
          <w:szCs w:val="24"/>
        </w:rPr>
        <w:t>E</w:t>
      </w:r>
      <w:r w:rsidR="00D6636C" w:rsidRPr="00D6636C">
        <w:rPr>
          <w:rFonts w:ascii="Arial" w:eastAsia="Times New Roman" w:hAnsi="Arial" w:cs="Arial"/>
          <w:sz w:val="24"/>
          <w:szCs w:val="24"/>
        </w:rPr>
        <w:t>xperience with cross agency networking/collaboration and building partnerships.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526D6" w:rsidRPr="002526D6">
        <w:rPr>
          <w:rFonts w:ascii="Arial" w:eastAsia="Times New Roman" w:hAnsi="Arial" w:cs="Arial"/>
          <w:sz w:val="24"/>
          <w:szCs w:val="24"/>
        </w:rPr>
        <w:t>Strong MS Office skills are also required.</w:t>
      </w:r>
      <w:r w:rsidR="00D17518">
        <w:rPr>
          <w:rFonts w:ascii="Arial" w:eastAsia="Times New Roman" w:hAnsi="Arial" w:cs="Arial"/>
          <w:sz w:val="24"/>
          <w:szCs w:val="24"/>
        </w:rPr>
        <w:t xml:space="preserve">  </w:t>
      </w:r>
      <w:r w:rsidR="004823E9">
        <w:rPr>
          <w:rFonts w:ascii="Arial" w:eastAsia="Times New Roman" w:hAnsi="Arial" w:cs="Arial"/>
          <w:sz w:val="24"/>
          <w:szCs w:val="24"/>
        </w:rPr>
        <w:t xml:space="preserve">Experience with HUD’s PANGEA software is a plus.  </w:t>
      </w:r>
      <w:r w:rsidR="00810324">
        <w:rPr>
          <w:rFonts w:ascii="Arial" w:eastAsia="Times New Roman" w:hAnsi="Arial" w:cs="Arial"/>
          <w:sz w:val="24"/>
          <w:szCs w:val="24"/>
        </w:rPr>
        <w:t>A valid driver’s license and access to a vehicle is required.</w:t>
      </w:r>
      <w:r w:rsidR="007A419E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87E32C7" w14:textId="77777777" w:rsidR="00CF44EC" w:rsidRDefault="00CF44EC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C6ECE1D" w14:textId="77777777" w:rsidR="00CF44EC" w:rsidRPr="00CC37DF" w:rsidRDefault="00CF44EC" w:rsidP="00CF44EC">
      <w:pPr>
        <w:spacing w:before="100" w:beforeAutospacing="1" w:after="100" w:afterAutospacing="1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CC37DF">
        <w:rPr>
          <w:rFonts w:ascii="Arial" w:hAnsi="Arial" w:cs="Arial"/>
          <w:b/>
          <w:sz w:val="24"/>
          <w:szCs w:val="24"/>
          <w:u w:val="single"/>
        </w:rPr>
        <w:t>Compensation &amp; Benefits:</w:t>
      </w:r>
    </w:p>
    <w:p w14:paraId="01E615DE" w14:textId="77777777" w:rsidR="00CF44EC" w:rsidRPr="00CC37DF" w:rsidRDefault="00CF44EC" w:rsidP="00CF44EC">
      <w:pPr>
        <w:spacing w:before="100" w:beforeAutospacing="1" w:after="100" w:afterAutospacing="1"/>
        <w:contextualSpacing/>
        <w:rPr>
          <w:rFonts w:ascii="Arial" w:hAnsi="Arial" w:cs="Arial"/>
          <w:sz w:val="24"/>
          <w:szCs w:val="24"/>
        </w:rPr>
      </w:pPr>
      <w:r w:rsidRPr="00CC37DF">
        <w:rPr>
          <w:rFonts w:ascii="Arial" w:hAnsi="Arial" w:cs="Arial"/>
          <w:sz w:val="24"/>
          <w:szCs w:val="24"/>
        </w:rPr>
        <w:t>MPI offers a family friendly workplace and healthy work-life balance.  In addition to a competitive salary and benefits package we also offer the following:</w:t>
      </w:r>
    </w:p>
    <w:p w14:paraId="72E18544" w14:textId="77777777" w:rsidR="00CF44EC" w:rsidRPr="00456BA3" w:rsidRDefault="00CF44EC" w:rsidP="00CF44E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lastRenderedPageBreak/>
        <w:t xml:space="preserve">Training programs and opportunities that lead to employee advancement and promotions. </w:t>
      </w:r>
    </w:p>
    <w:p w14:paraId="50C27492" w14:textId="77777777" w:rsidR="00CF44EC" w:rsidRPr="00456BA3" w:rsidRDefault="00CF44EC" w:rsidP="00CF44E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A flexible work schedule and the ability in many cases to work remotely. </w:t>
      </w:r>
    </w:p>
    <w:p w14:paraId="4EFEE0FA" w14:textId="77777777" w:rsidR="00CF44EC" w:rsidRPr="00456BA3" w:rsidRDefault="00CF44EC" w:rsidP="00CF44E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>A generous Employee Referral Program with a bonus of up to $1,000 per hire.</w:t>
      </w:r>
    </w:p>
    <w:p w14:paraId="2309ABCB" w14:textId="77777777" w:rsidR="00CF44EC" w:rsidRPr="00456BA3" w:rsidRDefault="00CF44EC" w:rsidP="00CF44EC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</w:rPr>
      </w:pPr>
      <w:r w:rsidRPr="00456BA3">
        <w:rPr>
          <w:rFonts w:ascii="Arial" w:eastAsia="Times New Roman" w:hAnsi="Arial" w:cs="Arial"/>
          <w:sz w:val="24"/>
          <w:szCs w:val="24"/>
        </w:rPr>
        <w:t xml:space="preserve">Volunteer and fundraising opportunities for annual causes such as the AIDS Walk and Stand Against Racism, just to name a few.  </w:t>
      </w:r>
    </w:p>
    <w:p w14:paraId="45103D79" w14:textId="77777777" w:rsidR="00CF44EC" w:rsidRDefault="00CF44EC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B1323AD" w14:textId="77777777" w:rsidR="00CF44EC" w:rsidRDefault="00CF44EC" w:rsidP="00456BA3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D965298" w14:textId="77777777" w:rsidR="00012D68" w:rsidRDefault="004E63DA" w:rsidP="001F206E">
      <w:pPr>
        <w:rPr>
          <w:rFonts w:ascii="Arial" w:hAnsi="Arial" w:cs="Arial"/>
          <w:b/>
          <w:sz w:val="24"/>
          <w:szCs w:val="24"/>
        </w:rPr>
      </w:pPr>
      <w:r w:rsidRPr="00456BA3">
        <w:rPr>
          <w:rFonts w:ascii="Arial" w:hAnsi="Arial" w:cs="Arial"/>
          <w:b/>
          <w:sz w:val="24"/>
          <w:szCs w:val="24"/>
        </w:rPr>
        <w:t>Apply Now</w:t>
      </w:r>
      <w:r w:rsidR="00456BA3" w:rsidRPr="00456BA3">
        <w:rPr>
          <w:rFonts w:ascii="Arial" w:hAnsi="Arial" w:cs="Arial"/>
          <w:b/>
          <w:sz w:val="24"/>
          <w:szCs w:val="24"/>
        </w:rPr>
        <w:t xml:space="preserve"> Via</w:t>
      </w:r>
      <w:r w:rsidR="00012D68">
        <w:rPr>
          <w:rFonts w:ascii="Arial" w:hAnsi="Arial" w:cs="Arial"/>
          <w:b/>
          <w:sz w:val="24"/>
          <w:szCs w:val="24"/>
        </w:rPr>
        <w:t xml:space="preserve"> </w:t>
      </w:r>
    </w:p>
    <w:p w14:paraId="2F94342F" w14:textId="77777777" w:rsidR="00E36899" w:rsidRDefault="00E36899" w:rsidP="001F206E">
      <w:pPr>
        <w:rPr>
          <w:rFonts w:ascii="Arial" w:hAnsi="Arial" w:cs="Arial"/>
          <w:b/>
          <w:sz w:val="24"/>
          <w:szCs w:val="24"/>
        </w:rPr>
      </w:pPr>
    </w:p>
    <w:p w14:paraId="29411F32" w14:textId="43531D8E" w:rsidR="0032161B" w:rsidRDefault="009D67DE" w:rsidP="0081440E">
      <w:pPr>
        <w:keepNext/>
        <w:outlineLvl w:val="0"/>
        <w:rPr>
          <w:rFonts w:ascii="Arial" w:hAnsi="Arial" w:cs="Arial"/>
          <w:bCs/>
          <w:sz w:val="24"/>
          <w:szCs w:val="24"/>
        </w:rPr>
      </w:pPr>
      <w:hyperlink r:id="rId6" w:history="1">
        <w:r w:rsidRPr="00313549">
          <w:rPr>
            <w:rStyle w:val="Hyperlink"/>
            <w:rFonts w:ascii="Arial" w:hAnsi="Arial" w:cs="Arial"/>
            <w:bCs/>
            <w:sz w:val="24"/>
            <w:szCs w:val="24"/>
          </w:rPr>
          <w:t>https://recruit.hirebridge.com/v3/application/applink.aspx?cid=6584&amp;jid=638174</w:t>
        </w:r>
      </w:hyperlink>
    </w:p>
    <w:p w14:paraId="269F41DB" w14:textId="77777777" w:rsidR="00E36899" w:rsidRDefault="00E36899" w:rsidP="0081440E">
      <w:pPr>
        <w:keepNext/>
        <w:outlineLvl w:val="0"/>
        <w:rPr>
          <w:rFonts w:ascii="Arial" w:hAnsi="Arial" w:cs="Arial"/>
          <w:b/>
          <w:sz w:val="24"/>
          <w:szCs w:val="24"/>
        </w:rPr>
      </w:pPr>
    </w:p>
    <w:p w14:paraId="04F7A08C" w14:textId="0E1C21D1" w:rsidR="005D38C0" w:rsidRPr="00456BA3" w:rsidRDefault="00A44AE8" w:rsidP="0081440E">
      <w:pPr>
        <w:keepNext/>
        <w:outlineLvl w:val="0"/>
        <w:rPr>
          <w:rFonts w:ascii="Arial" w:hAnsi="Arial" w:cs="Arial"/>
          <w:b/>
          <w:sz w:val="24"/>
          <w:szCs w:val="24"/>
        </w:rPr>
      </w:pPr>
      <w:r w:rsidRPr="00900BBF">
        <w:rPr>
          <w:rFonts w:ascii="Arial" w:eastAsia="Times New Roman" w:hAnsi="Arial" w:cs="Arial"/>
          <w:sz w:val="24"/>
          <w:szCs w:val="24"/>
        </w:rPr>
        <w:t>Maloney Properties is an Equal Opportunity Employer.</w:t>
      </w:r>
    </w:p>
    <w:p w14:paraId="6BCBB731" w14:textId="31504D0B" w:rsidR="00AB5BE0" w:rsidRPr="00456BA3" w:rsidRDefault="00AB5BE0">
      <w:pPr>
        <w:keepNext/>
        <w:outlineLvl w:val="0"/>
        <w:rPr>
          <w:rFonts w:ascii="Arial" w:hAnsi="Arial" w:cs="Arial"/>
          <w:b/>
          <w:sz w:val="24"/>
          <w:szCs w:val="24"/>
        </w:rPr>
      </w:pPr>
    </w:p>
    <w:sectPr w:rsidR="00AB5BE0" w:rsidRPr="00456BA3" w:rsidSect="00213316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764"/>
    <w:multiLevelType w:val="hybridMultilevel"/>
    <w:tmpl w:val="C358BBA6"/>
    <w:lvl w:ilvl="0" w:tplc="7F00A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B5C"/>
    <w:multiLevelType w:val="hybridMultilevel"/>
    <w:tmpl w:val="BB4621B0"/>
    <w:lvl w:ilvl="0" w:tplc="7F00A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A38"/>
    <w:multiLevelType w:val="hybridMultilevel"/>
    <w:tmpl w:val="8FF2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F774C"/>
    <w:multiLevelType w:val="hybridMultilevel"/>
    <w:tmpl w:val="F904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844BA"/>
    <w:multiLevelType w:val="singleLevel"/>
    <w:tmpl w:val="13D67C3E"/>
    <w:lvl w:ilvl="0">
      <w:start w:val="1"/>
      <w:numFmt w:val="bullet"/>
      <w:pStyle w:val="Bullet1"/>
      <w:lvlText w:val="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num w:numId="1" w16cid:durableId="523440998">
    <w:abstractNumId w:val="3"/>
  </w:num>
  <w:num w:numId="2" w16cid:durableId="680546953">
    <w:abstractNumId w:val="2"/>
  </w:num>
  <w:num w:numId="3" w16cid:durableId="781265416">
    <w:abstractNumId w:val="0"/>
  </w:num>
  <w:num w:numId="4" w16cid:durableId="418715515">
    <w:abstractNumId w:val="4"/>
  </w:num>
  <w:num w:numId="5" w16cid:durableId="1234967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A8"/>
    <w:rsid w:val="00012D68"/>
    <w:rsid w:val="00043A6D"/>
    <w:rsid w:val="000471FF"/>
    <w:rsid w:val="00057FF8"/>
    <w:rsid w:val="00062DCC"/>
    <w:rsid w:val="00073E6B"/>
    <w:rsid w:val="00083273"/>
    <w:rsid w:val="00083DEA"/>
    <w:rsid w:val="000C25FD"/>
    <w:rsid w:val="000E6EE7"/>
    <w:rsid w:val="000F5A34"/>
    <w:rsid w:val="00112B1E"/>
    <w:rsid w:val="00143B27"/>
    <w:rsid w:val="00144C4A"/>
    <w:rsid w:val="001465EE"/>
    <w:rsid w:val="00157A2C"/>
    <w:rsid w:val="00161325"/>
    <w:rsid w:val="001A242E"/>
    <w:rsid w:val="001A652F"/>
    <w:rsid w:val="001B2B35"/>
    <w:rsid w:val="001F206E"/>
    <w:rsid w:val="00213316"/>
    <w:rsid w:val="00223B74"/>
    <w:rsid w:val="00231A57"/>
    <w:rsid w:val="002526D6"/>
    <w:rsid w:val="00260ECA"/>
    <w:rsid w:val="00271FB9"/>
    <w:rsid w:val="00273883"/>
    <w:rsid w:val="00275580"/>
    <w:rsid w:val="002D4EF4"/>
    <w:rsid w:val="003157AB"/>
    <w:rsid w:val="0032161B"/>
    <w:rsid w:val="003270CA"/>
    <w:rsid w:val="003325B2"/>
    <w:rsid w:val="00336B64"/>
    <w:rsid w:val="00347A31"/>
    <w:rsid w:val="00362FC5"/>
    <w:rsid w:val="00363AC3"/>
    <w:rsid w:val="00364127"/>
    <w:rsid w:val="003A137A"/>
    <w:rsid w:val="003A28CD"/>
    <w:rsid w:val="003A5417"/>
    <w:rsid w:val="003A6CB5"/>
    <w:rsid w:val="003B0CE6"/>
    <w:rsid w:val="003C2704"/>
    <w:rsid w:val="003E33E1"/>
    <w:rsid w:val="004125CF"/>
    <w:rsid w:val="00421EB8"/>
    <w:rsid w:val="0043291B"/>
    <w:rsid w:val="00456BA3"/>
    <w:rsid w:val="00463BB3"/>
    <w:rsid w:val="00467759"/>
    <w:rsid w:val="004823E9"/>
    <w:rsid w:val="004A55E4"/>
    <w:rsid w:val="004E0DDA"/>
    <w:rsid w:val="004E1731"/>
    <w:rsid w:val="004E63DA"/>
    <w:rsid w:val="004F03D8"/>
    <w:rsid w:val="004F155B"/>
    <w:rsid w:val="004F7007"/>
    <w:rsid w:val="00513EA0"/>
    <w:rsid w:val="0053469A"/>
    <w:rsid w:val="00535E70"/>
    <w:rsid w:val="00543C97"/>
    <w:rsid w:val="00552788"/>
    <w:rsid w:val="0056698D"/>
    <w:rsid w:val="005C4868"/>
    <w:rsid w:val="005D38C0"/>
    <w:rsid w:val="005E2BA6"/>
    <w:rsid w:val="00643725"/>
    <w:rsid w:val="00643BB3"/>
    <w:rsid w:val="00673E27"/>
    <w:rsid w:val="00674759"/>
    <w:rsid w:val="006940F3"/>
    <w:rsid w:val="006B34E8"/>
    <w:rsid w:val="006C2885"/>
    <w:rsid w:val="006D6808"/>
    <w:rsid w:val="00756398"/>
    <w:rsid w:val="007563D6"/>
    <w:rsid w:val="0076712F"/>
    <w:rsid w:val="00774F32"/>
    <w:rsid w:val="007A419E"/>
    <w:rsid w:val="007F47C2"/>
    <w:rsid w:val="007F6D0C"/>
    <w:rsid w:val="008006E4"/>
    <w:rsid w:val="00810324"/>
    <w:rsid w:val="0081440E"/>
    <w:rsid w:val="0083439A"/>
    <w:rsid w:val="0085579F"/>
    <w:rsid w:val="00877CDE"/>
    <w:rsid w:val="00883334"/>
    <w:rsid w:val="008A327E"/>
    <w:rsid w:val="008E3E7E"/>
    <w:rsid w:val="008F6CC0"/>
    <w:rsid w:val="00900BBF"/>
    <w:rsid w:val="009036DD"/>
    <w:rsid w:val="00913DC9"/>
    <w:rsid w:val="009173E3"/>
    <w:rsid w:val="00954C80"/>
    <w:rsid w:val="00962771"/>
    <w:rsid w:val="00984A37"/>
    <w:rsid w:val="0099169D"/>
    <w:rsid w:val="009B2385"/>
    <w:rsid w:val="009D67DE"/>
    <w:rsid w:val="009F074F"/>
    <w:rsid w:val="00A22D4B"/>
    <w:rsid w:val="00A365A0"/>
    <w:rsid w:val="00A44AE8"/>
    <w:rsid w:val="00A87E74"/>
    <w:rsid w:val="00A90316"/>
    <w:rsid w:val="00A92593"/>
    <w:rsid w:val="00AB0B83"/>
    <w:rsid w:val="00AB14EB"/>
    <w:rsid w:val="00AB5BE0"/>
    <w:rsid w:val="00AB703D"/>
    <w:rsid w:val="00AC263F"/>
    <w:rsid w:val="00AD2B99"/>
    <w:rsid w:val="00B041A0"/>
    <w:rsid w:val="00B21315"/>
    <w:rsid w:val="00B47AE2"/>
    <w:rsid w:val="00B56439"/>
    <w:rsid w:val="00B5727C"/>
    <w:rsid w:val="00B77E5A"/>
    <w:rsid w:val="00BA7D3D"/>
    <w:rsid w:val="00BE5A55"/>
    <w:rsid w:val="00BF7114"/>
    <w:rsid w:val="00C05690"/>
    <w:rsid w:val="00C14224"/>
    <w:rsid w:val="00C32773"/>
    <w:rsid w:val="00C36C74"/>
    <w:rsid w:val="00C41192"/>
    <w:rsid w:val="00C82F64"/>
    <w:rsid w:val="00C84E67"/>
    <w:rsid w:val="00CA4437"/>
    <w:rsid w:val="00CA4E43"/>
    <w:rsid w:val="00CC37DF"/>
    <w:rsid w:val="00CF44EC"/>
    <w:rsid w:val="00D0464D"/>
    <w:rsid w:val="00D17518"/>
    <w:rsid w:val="00D22FB1"/>
    <w:rsid w:val="00D36A05"/>
    <w:rsid w:val="00D54AE7"/>
    <w:rsid w:val="00D64EB8"/>
    <w:rsid w:val="00D6636C"/>
    <w:rsid w:val="00D87809"/>
    <w:rsid w:val="00D96B75"/>
    <w:rsid w:val="00DC76B1"/>
    <w:rsid w:val="00DD3F37"/>
    <w:rsid w:val="00DE4C15"/>
    <w:rsid w:val="00E02D4C"/>
    <w:rsid w:val="00E0367D"/>
    <w:rsid w:val="00E36899"/>
    <w:rsid w:val="00E6093A"/>
    <w:rsid w:val="00E742EE"/>
    <w:rsid w:val="00E74619"/>
    <w:rsid w:val="00E81911"/>
    <w:rsid w:val="00E83D42"/>
    <w:rsid w:val="00EE2275"/>
    <w:rsid w:val="00F03DBD"/>
    <w:rsid w:val="00F212DA"/>
    <w:rsid w:val="00F4270A"/>
    <w:rsid w:val="00F60894"/>
    <w:rsid w:val="00F67AC9"/>
    <w:rsid w:val="00FC70C1"/>
    <w:rsid w:val="00FE233C"/>
    <w:rsid w:val="00FE4EF2"/>
    <w:rsid w:val="00FF35D8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7127"/>
  <w15:docId w15:val="{C3A42C66-CD0D-424B-9EB2-2E876322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3A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4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5690"/>
    <w:pPr>
      <w:ind w:left="720"/>
      <w:contextualSpacing/>
    </w:pPr>
  </w:style>
  <w:style w:type="paragraph" w:customStyle="1" w:styleId="Bullet1">
    <w:name w:val="Bullet 1"/>
    <w:basedOn w:val="Normal"/>
    <w:rsid w:val="00954C80"/>
    <w:pPr>
      <w:widowControl w:val="0"/>
      <w:numPr>
        <w:numId w:val="4"/>
      </w:numPr>
      <w:spacing w:after="240"/>
      <w:jc w:val="both"/>
    </w:pPr>
    <w:rPr>
      <w:rFonts w:ascii="CG Times" w:eastAsia="Times New Roman" w:hAnsi="CG Times"/>
      <w:sz w:val="26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2D4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206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69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B5B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7A3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cruit.hirebridge.com/v3/application/applink.aspx?cid=6584&amp;jid=63817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Oumar Diakite</dc:creator>
  <cp:lastModifiedBy>Michelle Spicer</cp:lastModifiedBy>
  <cp:revision>14</cp:revision>
  <cp:lastPrinted>2023-07-06T17:23:00Z</cp:lastPrinted>
  <dcterms:created xsi:type="dcterms:W3CDTF">2025-04-07T19:13:00Z</dcterms:created>
  <dcterms:modified xsi:type="dcterms:W3CDTF">2025-04-07T20:01:00Z</dcterms:modified>
</cp:coreProperties>
</file>