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EA" w:rsidRDefault="000F11EA" w:rsidP="000F11EA">
      <w:r>
        <w:t>Dear NAHMA Member,</w:t>
      </w:r>
    </w:p>
    <w:p w:rsidR="000F11EA" w:rsidRDefault="000F11EA" w:rsidP="000F11EA"/>
    <w:p w:rsidR="000F11EA" w:rsidRDefault="000F11EA" w:rsidP="000F11EA">
      <w:r>
        <w:t xml:space="preserve">The Office of Multifamily Housing recently shared the following memorandum with specific steps for Owners/Agents who choose to implement </w:t>
      </w:r>
      <w:proofErr w:type="gramStart"/>
      <w:r>
        <w:t>a smoke-free policies</w:t>
      </w:r>
      <w:proofErr w:type="gramEnd"/>
      <w:r>
        <w:t xml:space="preserve"> at their properties. </w:t>
      </w:r>
    </w:p>
    <w:p w:rsidR="000F11EA" w:rsidRDefault="000F11EA" w:rsidP="000F11EA"/>
    <w:p w:rsidR="000F11EA" w:rsidRDefault="000F11EA" w:rsidP="000F11EA">
      <w:r>
        <w:t xml:space="preserve">Entitled “Change is in the Air – An Action Guide for Establishing Smoke Free Public Housing and Multifamily Properties”, this guide explains the benefits to implementing smoke free policy for multifamily properties. The guide was developed in conjunction with the Office of Lead Hazard Control and Healthy Homes. These policies can be implemented at the discretion of the Owners/Agents, but HUD does encourage you to use this guide when choosing to take action. </w:t>
      </w:r>
    </w:p>
    <w:p w:rsidR="000F11EA" w:rsidRDefault="000F11EA" w:rsidP="000F11EA"/>
    <w:p w:rsidR="000F11EA" w:rsidRDefault="000F11EA" w:rsidP="000F11EA">
      <w:r>
        <w:t xml:space="preserve">To view the introductory memo for the guide, please click </w:t>
      </w:r>
      <w:hyperlink r:id="rId5" w:history="1">
        <w:r>
          <w:rPr>
            <w:rStyle w:val="Hyperlink"/>
          </w:rPr>
          <w:t>here</w:t>
        </w:r>
      </w:hyperlink>
    </w:p>
    <w:p w:rsidR="000F11EA" w:rsidRDefault="000F11EA" w:rsidP="000F11EA"/>
    <w:p w:rsidR="000F11EA" w:rsidRDefault="000F11EA" w:rsidP="000F11EA">
      <w:r>
        <w:t xml:space="preserve">To read the entire Action Guide for establishing smoke free multifamily housing, please click </w:t>
      </w:r>
      <w:hyperlink r:id="rId6" w:history="1">
        <w:r>
          <w:rPr>
            <w:rStyle w:val="Hyperlink"/>
          </w:rPr>
          <w:t>here</w:t>
        </w:r>
      </w:hyperlink>
    </w:p>
    <w:p w:rsidR="000F11EA" w:rsidRDefault="000F11EA" w:rsidP="000F11EA"/>
    <w:p w:rsidR="000F11EA" w:rsidRDefault="000F11EA" w:rsidP="000F11EA">
      <w:r>
        <w:t xml:space="preserve">Scott </w:t>
      </w:r>
      <w:proofErr w:type="spellStart"/>
      <w:r>
        <w:t>McMillen</w:t>
      </w:r>
      <w:proofErr w:type="spellEnd"/>
    </w:p>
    <w:p w:rsidR="000F11EA" w:rsidRDefault="000F11EA" w:rsidP="000F11EA">
      <w:r>
        <w:t>Government Affairs Coordinator</w:t>
      </w:r>
    </w:p>
    <w:p w:rsidR="000F11EA" w:rsidRDefault="000F11EA" w:rsidP="000F11EA">
      <w:r>
        <w:t>National Affordable Housing Management Association</w:t>
      </w:r>
    </w:p>
    <w:p w:rsidR="000F11EA" w:rsidRDefault="000F11EA" w:rsidP="000F11EA">
      <w:r>
        <w:t>Phone: 703-504-9616</w:t>
      </w:r>
    </w:p>
    <w:p w:rsidR="000F11EA" w:rsidRDefault="000F11EA" w:rsidP="000F11EA">
      <w:r>
        <w:t xml:space="preserve">Email: </w:t>
      </w:r>
      <w:hyperlink r:id="rId7" w:history="1">
        <w:r>
          <w:rPr>
            <w:rStyle w:val="Hyperlink"/>
          </w:rPr>
          <w:t>scott.mcmillen@nahma.org</w:t>
        </w:r>
      </w:hyperlink>
    </w:p>
    <w:p w:rsidR="00E6283F" w:rsidRDefault="00E6283F">
      <w:bookmarkStart w:id="0" w:name="_GoBack"/>
      <w:bookmarkEnd w:id="0"/>
    </w:p>
    <w:sectPr w:rsidR="00E6283F" w:rsidSect="00E62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EA"/>
    <w:rsid w:val="000F11EA"/>
    <w:rsid w:val="00717E14"/>
    <w:rsid w:val="00E6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1EA"/>
    <w:rPr>
      <w:color w:val="0000FF"/>
      <w:u w:val="single"/>
    </w:rPr>
  </w:style>
  <w:style w:type="paragraph" w:styleId="NormalWeb">
    <w:name w:val="Normal (Web)"/>
    <w:basedOn w:val="Normal"/>
    <w:uiPriority w:val="99"/>
    <w:unhideWhenUsed/>
    <w:rsid w:val="000F11EA"/>
    <w:pPr>
      <w:spacing w:before="100" w:beforeAutospacing="1" w:after="100" w:afterAutospacing="1"/>
    </w:pPr>
  </w:style>
  <w:style w:type="paragraph" w:customStyle="1" w:styleId="style13">
    <w:name w:val="style13"/>
    <w:basedOn w:val="Normal"/>
    <w:uiPriority w:val="99"/>
    <w:rsid w:val="000F11EA"/>
    <w:pPr>
      <w:spacing w:before="100" w:beforeAutospacing="1" w:after="100" w:afterAutospacing="1"/>
    </w:pPr>
  </w:style>
  <w:style w:type="paragraph" w:styleId="BalloonText">
    <w:name w:val="Balloon Text"/>
    <w:basedOn w:val="Normal"/>
    <w:link w:val="BalloonTextChar"/>
    <w:uiPriority w:val="99"/>
    <w:semiHidden/>
    <w:unhideWhenUsed/>
    <w:rsid w:val="000F11EA"/>
    <w:rPr>
      <w:rFonts w:ascii="Tahoma" w:hAnsi="Tahoma" w:cs="Tahoma"/>
      <w:sz w:val="16"/>
      <w:szCs w:val="16"/>
    </w:rPr>
  </w:style>
  <w:style w:type="character" w:customStyle="1" w:styleId="BalloonTextChar">
    <w:name w:val="Balloon Text Char"/>
    <w:basedOn w:val="DefaultParagraphFont"/>
    <w:link w:val="BalloonText"/>
    <w:uiPriority w:val="99"/>
    <w:semiHidden/>
    <w:rsid w:val="000F1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1EA"/>
    <w:rPr>
      <w:color w:val="0000FF"/>
      <w:u w:val="single"/>
    </w:rPr>
  </w:style>
  <w:style w:type="paragraph" w:styleId="NormalWeb">
    <w:name w:val="Normal (Web)"/>
    <w:basedOn w:val="Normal"/>
    <w:uiPriority w:val="99"/>
    <w:unhideWhenUsed/>
    <w:rsid w:val="000F11EA"/>
    <w:pPr>
      <w:spacing w:before="100" w:beforeAutospacing="1" w:after="100" w:afterAutospacing="1"/>
    </w:pPr>
  </w:style>
  <w:style w:type="paragraph" w:customStyle="1" w:styleId="style13">
    <w:name w:val="style13"/>
    <w:basedOn w:val="Normal"/>
    <w:uiPriority w:val="99"/>
    <w:rsid w:val="000F11EA"/>
    <w:pPr>
      <w:spacing w:before="100" w:beforeAutospacing="1" w:after="100" w:afterAutospacing="1"/>
    </w:pPr>
  </w:style>
  <w:style w:type="paragraph" w:styleId="BalloonText">
    <w:name w:val="Balloon Text"/>
    <w:basedOn w:val="Normal"/>
    <w:link w:val="BalloonTextChar"/>
    <w:uiPriority w:val="99"/>
    <w:semiHidden/>
    <w:unhideWhenUsed/>
    <w:rsid w:val="000F11EA"/>
    <w:rPr>
      <w:rFonts w:ascii="Tahoma" w:hAnsi="Tahoma" w:cs="Tahoma"/>
      <w:sz w:val="16"/>
      <w:szCs w:val="16"/>
    </w:rPr>
  </w:style>
  <w:style w:type="character" w:customStyle="1" w:styleId="BalloonTextChar">
    <w:name w:val="Balloon Text Char"/>
    <w:basedOn w:val="DefaultParagraphFont"/>
    <w:link w:val="BalloonText"/>
    <w:uiPriority w:val="99"/>
    <w:semiHidden/>
    <w:rsid w:val="000F1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82902">
      <w:bodyDiv w:val="1"/>
      <w:marLeft w:val="0"/>
      <w:marRight w:val="0"/>
      <w:marTop w:val="0"/>
      <w:marBottom w:val="0"/>
      <w:divBdr>
        <w:top w:val="none" w:sz="0" w:space="0" w:color="auto"/>
        <w:left w:val="none" w:sz="0" w:space="0" w:color="auto"/>
        <w:bottom w:val="none" w:sz="0" w:space="0" w:color="auto"/>
        <w:right w:val="none" w:sz="0" w:space="0" w:color="auto"/>
      </w:divBdr>
    </w:div>
    <w:div w:id="13756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tt.mcmillen@nahm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hma.org/wp-content/uploads/2014/04/U-S-HUDSmokeFreeActionGuide_forposting_10-17-14.pdf" TargetMode="External"/><Relationship Id="rId5" Type="http://schemas.openxmlformats.org/officeDocument/2006/relationships/hyperlink" Target="http://www.nahma.org/wp-content/uploads/2014/04/Smoke-Free-Memo-Signe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cp:lastPrinted>2014-10-23T15:25:00Z</cp:lastPrinted>
  <dcterms:created xsi:type="dcterms:W3CDTF">2014-10-23T15:25:00Z</dcterms:created>
  <dcterms:modified xsi:type="dcterms:W3CDTF">2014-10-23T15:26:00Z</dcterms:modified>
</cp:coreProperties>
</file>