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9F72" w14:textId="7508E336" w:rsidR="00992915" w:rsidRPr="00C04CE0" w:rsidRDefault="00992915" w:rsidP="00992915">
      <w:pPr>
        <w:shd w:val="clear" w:color="auto" w:fill="FFFFFF"/>
        <w:spacing w:line="360" w:lineRule="auto"/>
        <w:jc w:val="center"/>
        <w:rPr>
          <w:rStyle w:val="Strong"/>
          <w:rFonts w:ascii="Times New Roman" w:hAnsi="Times New Roman" w:cs="Times New Roman"/>
          <w:sz w:val="24"/>
          <w:szCs w:val="24"/>
          <w:shd w:val="clear" w:color="auto" w:fill="FFFFFF"/>
        </w:rPr>
      </w:pPr>
      <w:proofErr w:type="spellStart"/>
      <w:r w:rsidRPr="00C04CE0">
        <w:rPr>
          <w:rStyle w:val="Strong"/>
          <w:rFonts w:ascii="Times New Roman" w:hAnsi="Times New Roman" w:cs="Times New Roman"/>
          <w:sz w:val="24"/>
          <w:szCs w:val="24"/>
          <w:shd w:val="clear" w:color="auto" w:fill="FFFFFF"/>
        </w:rPr>
        <w:t>RIHousing</w:t>
      </w:r>
      <w:proofErr w:type="spellEnd"/>
      <w:r w:rsidRPr="00C04CE0">
        <w:rPr>
          <w:rStyle w:val="Strong"/>
          <w:rFonts w:ascii="Times New Roman" w:hAnsi="Times New Roman" w:cs="Times New Roman"/>
          <w:sz w:val="24"/>
          <w:szCs w:val="24"/>
          <w:shd w:val="clear" w:color="auto" w:fill="FFFFFF"/>
        </w:rPr>
        <w:t xml:space="preserve"> – </w:t>
      </w:r>
      <w:r w:rsidR="008C25A0" w:rsidRPr="00C04CE0">
        <w:rPr>
          <w:rStyle w:val="Strong"/>
          <w:rFonts w:ascii="Times New Roman" w:hAnsi="Times New Roman" w:cs="Times New Roman"/>
          <w:sz w:val="24"/>
          <w:szCs w:val="24"/>
          <w:shd w:val="clear" w:color="auto" w:fill="FFFFFF"/>
        </w:rPr>
        <w:t>Analysis &amp; Research Specialist</w:t>
      </w:r>
    </w:p>
    <w:p w14:paraId="2C759FF9" w14:textId="356DCBB7" w:rsidR="00992915" w:rsidRPr="00C04CE0" w:rsidRDefault="00992915" w:rsidP="00992915">
      <w:pPr>
        <w:shd w:val="clear" w:color="auto" w:fill="FFFFFF"/>
        <w:spacing w:line="360" w:lineRule="auto"/>
        <w:jc w:val="center"/>
        <w:rPr>
          <w:rStyle w:val="Strong"/>
          <w:rFonts w:ascii="Times New Roman" w:hAnsi="Times New Roman" w:cs="Times New Roman"/>
          <w:sz w:val="24"/>
          <w:szCs w:val="24"/>
          <w:shd w:val="clear" w:color="auto" w:fill="FFFFFF"/>
        </w:rPr>
      </w:pPr>
      <w:r w:rsidRPr="00C04CE0">
        <w:rPr>
          <w:rStyle w:val="Strong"/>
          <w:rFonts w:ascii="Times New Roman" w:hAnsi="Times New Roman" w:cs="Times New Roman"/>
          <w:sz w:val="24"/>
          <w:szCs w:val="24"/>
          <w:shd w:val="clear" w:color="auto" w:fill="FFFFFF"/>
        </w:rPr>
        <w:t>Salary - $</w:t>
      </w:r>
      <w:r w:rsidR="00B776B9" w:rsidRPr="00C04CE0">
        <w:rPr>
          <w:rStyle w:val="Strong"/>
          <w:rFonts w:ascii="Times New Roman" w:hAnsi="Times New Roman" w:cs="Times New Roman"/>
          <w:sz w:val="24"/>
          <w:szCs w:val="24"/>
          <w:shd w:val="clear" w:color="auto" w:fill="FFFFFF"/>
        </w:rPr>
        <w:t>63</w:t>
      </w:r>
      <w:r w:rsidRPr="00C04CE0">
        <w:rPr>
          <w:rStyle w:val="Strong"/>
          <w:rFonts w:ascii="Times New Roman" w:hAnsi="Times New Roman" w:cs="Times New Roman"/>
          <w:sz w:val="24"/>
          <w:szCs w:val="24"/>
          <w:shd w:val="clear" w:color="auto" w:fill="FFFFFF"/>
        </w:rPr>
        <w:t>,</w:t>
      </w:r>
      <w:r w:rsidR="00B776B9" w:rsidRPr="00C04CE0">
        <w:rPr>
          <w:rStyle w:val="Strong"/>
          <w:rFonts w:ascii="Times New Roman" w:hAnsi="Times New Roman" w:cs="Times New Roman"/>
          <w:sz w:val="24"/>
          <w:szCs w:val="24"/>
          <w:shd w:val="clear" w:color="auto" w:fill="FFFFFF"/>
        </w:rPr>
        <w:t>489</w:t>
      </w:r>
      <w:r w:rsidRPr="00C04CE0">
        <w:rPr>
          <w:rStyle w:val="Strong"/>
          <w:rFonts w:ascii="Times New Roman" w:hAnsi="Times New Roman" w:cs="Times New Roman"/>
          <w:sz w:val="24"/>
          <w:szCs w:val="24"/>
          <w:shd w:val="clear" w:color="auto" w:fill="FFFFFF"/>
        </w:rPr>
        <w:t>.00 - $</w:t>
      </w:r>
      <w:r w:rsidR="00B776B9" w:rsidRPr="00C04CE0">
        <w:rPr>
          <w:rStyle w:val="Strong"/>
          <w:rFonts w:ascii="Times New Roman" w:hAnsi="Times New Roman" w:cs="Times New Roman"/>
          <w:sz w:val="24"/>
          <w:szCs w:val="24"/>
          <w:shd w:val="clear" w:color="auto" w:fill="FFFFFF"/>
        </w:rPr>
        <w:t>85</w:t>
      </w:r>
      <w:r w:rsidRPr="00C04CE0">
        <w:rPr>
          <w:rStyle w:val="Strong"/>
          <w:rFonts w:ascii="Times New Roman" w:hAnsi="Times New Roman" w:cs="Times New Roman"/>
          <w:sz w:val="24"/>
          <w:szCs w:val="24"/>
          <w:shd w:val="clear" w:color="auto" w:fill="FFFFFF"/>
        </w:rPr>
        <w:t>,</w:t>
      </w:r>
      <w:r w:rsidR="00B776B9" w:rsidRPr="00C04CE0">
        <w:rPr>
          <w:rStyle w:val="Strong"/>
          <w:rFonts w:ascii="Times New Roman" w:hAnsi="Times New Roman" w:cs="Times New Roman"/>
          <w:sz w:val="24"/>
          <w:szCs w:val="24"/>
          <w:shd w:val="clear" w:color="auto" w:fill="FFFFFF"/>
        </w:rPr>
        <w:t>710</w:t>
      </w:r>
      <w:r w:rsidRPr="00C04CE0">
        <w:rPr>
          <w:rStyle w:val="Strong"/>
          <w:rFonts w:ascii="Times New Roman" w:hAnsi="Times New Roman" w:cs="Times New Roman"/>
          <w:sz w:val="24"/>
          <w:szCs w:val="24"/>
          <w:shd w:val="clear" w:color="auto" w:fill="FFFFFF"/>
        </w:rPr>
        <w:t>.00</w:t>
      </w:r>
    </w:p>
    <w:p w14:paraId="3786D8D7" w14:textId="77777777" w:rsidR="00992915" w:rsidRPr="00C04CE0" w:rsidRDefault="00992915" w:rsidP="00992915">
      <w:pPr>
        <w:shd w:val="clear" w:color="auto" w:fill="FFFFFF"/>
        <w:spacing w:line="360" w:lineRule="auto"/>
        <w:jc w:val="center"/>
        <w:rPr>
          <w:rFonts w:ascii="Times New Roman" w:hAnsi="Times New Roman" w:cs="Times New Roman"/>
          <w:b/>
          <w:bCs/>
          <w:sz w:val="24"/>
          <w:szCs w:val="24"/>
          <w:shd w:val="clear" w:color="auto" w:fill="FFFFFF"/>
        </w:rPr>
      </w:pPr>
    </w:p>
    <w:p w14:paraId="4B399196" w14:textId="77777777" w:rsidR="00992915" w:rsidRPr="00C04CE0" w:rsidRDefault="00992915" w:rsidP="00992915">
      <w:pPr>
        <w:shd w:val="clear" w:color="auto" w:fill="FFFFFF"/>
        <w:spacing w:line="276" w:lineRule="auto"/>
        <w:rPr>
          <w:rFonts w:ascii="Times New Roman" w:eastAsia="Times New Roman" w:hAnsi="Times New Roman" w:cs="Times New Roman"/>
          <w:b/>
          <w:bCs/>
          <w:sz w:val="24"/>
          <w:szCs w:val="24"/>
        </w:rPr>
      </w:pPr>
      <w:r w:rsidRPr="00C04CE0">
        <w:rPr>
          <w:rFonts w:ascii="Times New Roman" w:eastAsia="Times New Roman" w:hAnsi="Times New Roman" w:cs="Times New Roman"/>
          <w:b/>
          <w:bCs/>
          <w:sz w:val="24"/>
          <w:szCs w:val="24"/>
        </w:rPr>
        <w:t xml:space="preserve">What </w:t>
      </w:r>
      <w:proofErr w:type="gramStart"/>
      <w:r w:rsidRPr="00C04CE0">
        <w:rPr>
          <w:rFonts w:ascii="Times New Roman" w:eastAsia="Times New Roman" w:hAnsi="Times New Roman" w:cs="Times New Roman"/>
          <w:b/>
          <w:bCs/>
          <w:sz w:val="24"/>
          <w:szCs w:val="24"/>
        </w:rPr>
        <w:t>we are</w:t>
      </w:r>
      <w:proofErr w:type="gramEnd"/>
      <w:r w:rsidRPr="00C04CE0">
        <w:rPr>
          <w:rFonts w:ascii="Times New Roman" w:eastAsia="Times New Roman" w:hAnsi="Times New Roman" w:cs="Times New Roman"/>
          <w:b/>
          <w:bCs/>
          <w:sz w:val="24"/>
          <w:szCs w:val="24"/>
        </w:rPr>
        <w:t xml:space="preserve"> all about: </w:t>
      </w:r>
    </w:p>
    <w:p w14:paraId="1E605B84" w14:textId="621BD56B" w:rsidR="00843228" w:rsidRPr="00C04CE0" w:rsidRDefault="00730CC5" w:rsidP="00730CC5">
      <w:pPr>
        <w:shd w:val="clear" w:color="auto" w:fill="FFFFFF"/>
        <w:spacing w:after="225"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We are seeking a dynamic professional to serve as the Analysis &amp; Research Specialist within our Government Relations &amp; Policy Department. This position is responsible for collecting and conducting detailed analysis of large data sets using a variety of technology platforms, and for preparing and presenting reports that translate complex information into compelling, accessible insights. The role also provides support for public policy analysis as needed.</w:t>
      </w:r>
    </w:p>
    <w:p w14:paraId="79BB3FE2" w14:textId="6B53ABB2" w:rsidR="004F497C" w:rsidRPr="00C04CE0" w:rsidRDefault="004F497C" w:rsidP="004F497C">
      <w:pPr>
        <w:shd w:val="clear" w:color="auto" w:fill="FFFFFF"/>
        <w:tabs>
          <w:tab w:val="left" w:pos="3765"/>
        </w:tabs>
        <w:spacing w:after="225" w:line="276" w:lineRule="auto"/>
        <w:rPr>
          <w:rFonts w:ascii="Times New Roman" w:eastAsia="Times New Roman" w:hAnsi="Times New Roman" w:cs="Times New Roman"/>
          <w:bCs/>
          <w:sz w:val="24"/>
          <w:szCs w:val="24"/>
        </w:rPr>
      </w:pPr>
      <w:r w:rsidRPr="00C04CE0">
        <w:rPr>
          <w:rFonts w:ascii="Times New Roman" w:eastAsia="Times New Roman" w:hAnsi="Times New Roman" w:cs="Times New Roman"/>
          <w:bCs/>
          <w:sz w:val="24"/>
          <w:szCs w:val="24"/>
        </w:rPr>
        <w:t xml:space="preserve">This is a hybrid position based in </w:t>
      </w:r>
      <w:r w:rsidRPr="00C04CE0">
        <w:rPr>
          <w:rFonts w:ascii="Times New Roman" w:eastAsia="Times New Roman" w:hAnsi="Times New Roman" w:cs="Times New Roman"/>
          <w:b/>
          <w:sz w:val="24"/>
          <w:szCs w:val="24"/>
        </w:rPr>
        <w:t>Providence, Rhode Island,</w:t>
      </w:r>
      <w:r w:rsidRPr="00C04CE0">
        <w:rPr>
          <w:rFonts w:ascii="Times New Roman" w:eastAsia="Times New Roman" w:hAnsi="Times New Roman" w:cs="Times New Roman"/>
          <w:bCs/>
          <w:sz w:val="24"/>
          <w:szCs w:val="24"/>
        </w:rPr>
        <w:t xml:space="preserve"> where you will be an integral part of our </w:t>
      </w:r>
      <w:r w:rsidRPr="00C04CE0">
        <w:rPr>
          <w:rFonts w:ascii="Times New Roman" w:eastAsia="Times New Roman" w:hAnsi="Times New Roman" w:cs="Times New Roman"/>
          <w:b/>
          <w:sz w:val="24"/>
          <w:szCs w:val="24"/>
        </w:rPr>
        <w:t>Executive</w:t>
      </w:r>
      <w:r w:rsidR="00843228" w:rsidRPr="00C04CE0">
        <w:rPr>
          <w:rFonts w:ascii="Times New Roman" w:eastAsia="Times New Roman" w:hAnsi="Times New Roman" w:cs="Times New Roman"/>
          <w:b/>
          <w:sz w:val="24"/>
          <w:szCs w:val="24"/>
        </w:rPr>
        <w:t xml:space="preserve"> </w:t>
      </w:r>
      <w:r w:rsidRPr="00C04CE0">
        <w:rPr>
          <w:rFonts w:ascii="Times New Roman" w:eastAsia="Times New Roman" w:hAnsi="Times New Roman" w:cs="Times New Roman"/>
          <w:bCs/>
          <w:sz w:val="24"/>
          <w:szCs w:val="24"/>
        </w:rPr>
        <w:t xml:space="preserve">team. </w:t>
      </w:r>
      <w:r w:rsidR="00A010C8" w:rsidRPr="00C04CE0">
        <w:rPr>
          <w:rFonts w:ascii="Times New Roman" w:eastAsia="Times New Roman" w:hAnsi="Times New Roman" w:cs="Times New Roman"/>
          <w:bCs/>
          <w:sz w:val="24"/>
          <w:szCs w:val="24"/>
        </w:rPr>
        <w:t>The role is designed for in‑person collaboration and active engagement within our office environment.</w:t>
      </w:r>
    </w:p>
    <w:p w14:paraId="5ADD563E" w14:textId="77777777" w:rsidR="00DB6246" w:rsidRPr="00C04CE0" w:rsidRDefault="00992915" w:rsidP="00DB6246">
      <w:pPr>
        <w:shd w:val="clear" w:color="auto" w:fill="FFFFFF"/>
        <w:tabs>
          <w:tab w:val="left" w:pos="3765"/>
        </w:tabs>
        <w:spacing w:line="276" w:lineRule="auto"/>
        <w:rPr>
          <w:rFonts w:ascii="Times New Roman" w:eastAsia="Times New Roman" w:hAnsi="Times New Roman" w:cs="Times New Roman"/>
          <w:b/>
          <w:bCs/>
          <w:sz w:val="24"/>
          <w:szCs w:val="24"/>
        </w:rPr>
      </w:pPr>
      <w:r w:rsidRPr="00C04CE0">
        <w:rPr>
          <w:rFonts w:ascii="Times New Roman" w:eastAsia="Times New Roman" w:hAnsi="Times New Roman" w:cs="Times New Roman"/>
          <w:b/>
          <w:bCs/>
          <w:sz w:val="24"/>
          <w:szCs w:val="24"/>
        </w:rPr>
        <w:t>What you’ll do daily:</w:t>
      </w:r>
    </w:p>
    <w:p w14:paraId="671BF653" w14:textId="0577AABA" w:rsidR="00B44034" w:rsidRPr="00C04CE0" w:rsidRDefault="00B44034" w:rsidP="00DB6246">
      <w:pPr>
        <w:shd w:val="clear" w:color="auto" w:fill="FFFFFF"/>
        <w:tabs>
          <w:tab w:val="left" w:pos="3765"/>
        </w:tabs>
        <w:spacing w:line="276" w:lineRule="auto"/>
        <w:rPr>
          <w:rFonts w:ascii="Times New Roman" w:eastAsia="Times New Roman" w:hAnsi="Times New Roman" w:cs="Times New Roman"/>
          <w:b/>
          <w:bCs/>
          <w:sz w:val="24"/>
          <w:szCs w:val="24"/>
        </w:rPr>
      </w:pPr>
      <w:r w:rsidRPr="00C04CE0">
        <w:rPr>
          <w:rFonts w:ascii="Times New Roman" w:hAnsi="Times New Roman" w:cs="Times New Roman"/>
          <w:sz w:val="24"/>
          <w:szCs w:val="24"/>
        </w:rPr>
        <w:t xml:space="preserve">The Analysis and Research Specialist </w:t>
      </w:r>
      <w:proofErr w:type="gramStart"/>
      <w:r w:rsidRPr="00C04CE0">
        <w:rPr>
          <w:rFonts w:ascii="Times New Roman" w:hAnsi="Times New Roman" w:cs="Times New Roman"/>
          <w:sz w:val="24"/>
          <w:szCs w:val="24"/>
        </w:rPr>
        <w:t>supports</w:t>
      </w:r>
      <w:proofErr w:type="gramEnd"/>
      <w:r w:rsidRPr="00C04CE0">
        <w:rPr>
          <w:rFonts w:ascii="Times New Roman" w:hAnsi="Times New Roman" w:cs="Times New Roman"/>
          <w:sz w:val="24"/>
          <w:szCs w:val="24"/>
        </w:rPr>
        <w:t xml:space="preserve"> the Manager of Research and Evaluation in implementing the Agency’s research agenda, managing the Agency’s data warehouse, and completing reports required by state and federal regulations. The role encompasses a wide range of analysis and data management functions using various technology platforms and business intelligence tools.</w:t>
      </w:r>
    </w:p>
    <w:p w14:paraId="36C5C9B6" w14:textId="77777777" w:rsidR="00B44034" w:rsidRPr="00C04CE0" w:rsidRDefault="00B44034" w:rsidP="00DB6246">
      <w:pPr>
        <w:pStyle w:val="NormalWeb"/>
        <w:spacing w:after="0" w:afterAutospacing="0" w:line="276" w:lineRule="auto"/>
      </w:pPr>
      <w:r w:rsidRPr="00C04CE0">
        <w:t xml:space="preserve">You will help build data sets from historical </w:t>
      </w:r>
      <w:proofErr w:type="spellStart"/>
      <w:r w:rsidRPr="00C04CE0">
        <w:t>RIHousing</w:t>
      </w:r>
      <w:proofErr w:type="spellEnd"/>
      <w:r w:rsidRPr="00C04CE0">
        <w:t xml:space="preserve"> programs for inclusion in the Agency’s data warehouse and work closely with staff across all divisions to ensure they can effectively utilize the system. You will also contribute to the development of analyses and reports that translate complex information into clear, compelling, and accessible communication pieces.</w:t>
      </w:r>
    </w:p>
    <w:p w14:paraId="5CD812BF" w14:textId="179F9BEC" w:rsidR="00B44034" w:rsidRPr="00C04CE0" w:rsidRDefault="00B44034" w:rsidP="00DB6246">
      <w:pPr>
        <w:pStyle w:val="NormalWeb"/>
        <w:spacing w:after="0" w:afterAutospacing="0" w:line="276" w:lineRule="auto"/>
      </w:pPr>
      <w:r w:rsidRPr="00C04CE0">
        <w:t>Success in this role requires the ability to collaborate with individuals across and outside the organization to procure and analyze data, as well as to coach staff</w:t>
      </w:r>
      <w:r w:rsidR="00DB6246" w:rsidRPr="00C04CE0">
        <w:t xml:space="preserve">, </w:t>
      </w:r>
      <w:r w:rsidRPr="00C04CE0">
        <w:t>particularly those less familiar with Tableau</w:t>
      </w:r>
      <w:r w:rsidR="00DB6246" w:rsidRPr="00C04CE0">
        <w:t xml:space="preserve">, </w:t>
      </w:r>
      <w:r w:rsidRPr="00C04CE0">
        <w:t>on how to leverage the data warehouse for their reporting and analytical needs. You will partner with divisions throughout the Agency to collect data, interpret and present policy implications accurately, and support staff in maximizing the value of the Agency’s data resources.</w:t>
      </w:r>
    </w:p>
    <w:p w14:paraId="5005F773" w14:textId="77777777" w:rsidR="00022E3C" w:rsidRPr="00C04CE0" w:rsidRDefault="00022E3C" w:rsidP="00022E3C">
      <w:pPr>
        <w:shd w:val="clear" w:color="auto" w:fill="FFFFFF"/>
        <w:spacing w:line="276" w:lineRule="auto"/>
        <w:ind w:left="720"/>
        <w:rPr>
          <w:rFonts w:ascii="Times New Roman" w:hAnsi="Times New Roman" w:cs="Times New Roman"/>
          <w:sz w:val="24"/>
          <w:szCs w:val="24"/>
        </w:rPr>
      </w:pPr>
    </w:p>
    <w:p w14:paraId="537932B7" w14:textId="77777777" w:rsidR="00BB5E81" w:rsidRPr="00C04CE0" w:rsidRDefault="00992915" w:rsidP="00BB5E81">
      <w:pPr>
        <w:shd w:val="clear" w:color="auto" w:fill="FFFFFF"/>
        <w:spacing w:line="276" w:lineRule="auto"/>
        <w:rPr>
          <w:rFonts w:ascii="Times New Roman" w:eastAsia="Times New Roman" w:hAnsi="Times New Roman" w:cs="Times New Roman"/>
          <w:b/>
          <w:bCs/>
          <w:sz w:val="24"/>
          <w:szCs w:val="24"/>
        </w:rPr>
      </w:pPr>
      <w:r w:rsidRPr="00C04CE0">
        <w:rPr>
          <w:rFonts w:ascii="Times New Roman" w:eastAsia="Times New Roman" w:hAnsi="Times New Roman" w:cs="Times New Roman"/>
          <w:b/>
          <w:bCs/>
          <w:sz w:val="24"/>
          <w:szCs w:val="24"/>
        </w:rPr>
        <w:t>How you will make an impact:</w:t>
      </w:r>
    </w:p>
    <w:p w14:paraId="36AF0B75" w14:textId="77777777" w:rsidR="00BB5E81" w:rsidRPr="00C04CE0" w:rsidRDefault="00BB5E81" w:rsidP="00BB5E81">
      <w:pPr>
        <w:pStyle w:val="ListParagraph"/>
        <w:numPr>
          <w:ilvl w:val="0"/>
          <w:numId w:val="10"/>
        </w:numPr>
        <w:shd w:val="clear" w:color="auto" w:fill="FFFFFF"/>
        <w:spacing w:line="276" w:lineRule="auto"/>
        <w:rPr>
          <w:rFonts w:ascii="Times New Roman" w:eastAsia="Times New Roman" w:hAnsi="Times New Roman" w:cs="Times New Roman"/>
          <w:b/>
          <w:bCs/>
          <w:sz w:val="24"/>
          <w:szCs w:val="24"/>
        </w:rPr>
      </w:pPr>
      <w:r w:rsidRPr="00C04CE0">
        <w:rPr>
          <w:rFonts w:ascii="Times New Roman" w:hAnsi="Times New Roman" w:cs="Times New Roman"/>
          <w:sz w:val="24"/>
          <w:szCs w:val="24"/>
        </w:rPr>
        <w:t>Lead program and public policy analyses by leveraging both publicly available data and proprietary datasets to inform Agency decision</w:t>
      </w:r>
      <w:r w:rsidRPr="00C04CE0">
        <w:rPr>
          <w:rFonts w:ascii="Times New Roman" w:hAnsi="Times New Roman" w:cs="Times New Roman"/>
          <w:sz w:val="24"/>
          <w:szCs w:val="24"/>
        </w:rPr>
        <w:noBreakHyphen/>
        <w:t>making.</w:t>
      </w:r>
    </w:p>
    <w:p w14:paraId="7A06668C" w14:textId="77777777" w:rsidR="00BB5E81" w:rsidRPr="00C04CE0" w:rsidRDefault="00BB5E81" w:rsidP="00BB5E81">
      <w:pPr>
        <w:pStyle w:val="ListParagraph"/>
        <w:numPr>
          <w:ilvl w:val="0"/>
          <w:numId w:val="10"/>
        </w:numPr>
        <w:shd w:val="clear" w:color="auto" w:fill="FFFFFF"/>
        <w:spacing w:line="276" w:lineRule="auto"/>
        <w:rPr>
          <w:rFonts w:ascii="Times New Roman" w:eastAsia="Times New Roman" w:hAnsi="Times New Roman" w:cs="Times New Roman"/>
          <w:b/>
          <w:bCs/>
          <w:sz w:val="24"/>
          <w:szCs w:val="24"/>
        </w:rPr>
      </w:pPr>
      <w:r w:rsidRPr="00C04CE0">
        <w:rPr>
          <w:rFonts w:ascii="Times New Roman" w:hAnsi="Times New Roman" w:cs="Times New Roman"/>
          <w:sz w:val="24"/>
          <w:szCs w:val="24"/>
        </w:rPr>
        <w:t>Manage and analyze data using tools such as Tableau, Excel, and other business intelligence platforms to strengthen the Agency’s analytical capacity.</w:t>
      </w:r>
    </w:p>
    <w:p w14:paraId="4B02CDB6" w14:textId="77777777" w:rsidR="00BB5E81" w:rsidRPr="00C04CE0" w:rsidRDefault="00BB5E81" w:rsidP="00BB5E81">
      <w:pPr>
        <w:pStyle w:val="ListParagraph"/>
        <w:numPr>
          <w:ilvl w:val="0"/>
          <w:numId w:val="10"/>
        </w:numPr>
        <w:shd w:val="clear" w:color="auto" w:fill="FFFFFF"/>
        <w:spacing w:line="276" w:lineRule="auto"/>
        <w:rPr>
          <w:rFonts w:ascii="Times New Roman" w:eastAsia="Times New Roman" w:hAnsi="Times New Roman" w:cs="Times New Roman"/>
          <w:b/>
          <w:bCs/>
          <w:sz w:val="24"/>
          <w:szCs w:val="24"/>
        </w:rPr>
      </w:pPr>
      <w:r w:rsidRPr="00C04CE0">
        <w:rPr>
          <w:rFonts w:ascii="Times New Roman" w:hAnsi="Times New Roman" w:cs="Times New Roman"/>
          <w:sz w:val="24"/>
          <w:szCs w:val="24"/>
        </w:rPr>
        <w:t xml:space="preserve">Build accurate datasets from historical </w:t>
      </w:r>
      <w:proofErr w:type="spellStart"/>
      <w:r w:rsidRPr="00C04CE0">
        <w:rPr>
          <w:rFonts w:ascii="Times New Roman" w:hAnsi="Times New Roman" w:cs="Times New Roman"/>
          <w:sz w:val="24"/>
          <w:szCs w:val="24"/>
        </w:rPr>
        <w:t>RIHousing</w:t>
      </w:r>
      <w:proofErr w:type="spellEnd"/>
      <w:r w:rsidRPr="00C04CE0">
        <w:rPr>
          <w:rFonts w:ascii="Times New Roman" w:hAnsi="Times New Roman" w:cs="Times New Roman"/>
          <w:sz w:val="24"/>
          <w:szCs w:val="24"/>
        </w:rPr>
        <w:t xml:space="preserve"> program records to expand and enhance the Agency’s data warehouse.</w:t>
      </w:r>
    </w:p>
    <w:p w14:paraId="50FC74DB" w14:textId="77777777" w:rsidR="00BB5E81" w:rsidRPr="00C04CE0" w:rsidRDefault="00BB5E81" w:rsidP="00BB5E81">
      <w:pPr>
        <w:pStyle w:val="ListParagraph"/>
        <w:numPr>
          <w:ilvl w:val="0"/>
          <w:numId w:val="10"/>
        </w:numPr>
        <w:shd w:val="clear" w:color="auto" w:fill="FFFFFF"/>
        <w:spacing w:line="276" w:lineRule="auto"/>
        <w:rPr>
          <w:rFonts w:ascii="Times New Roman" w:eastAsia="Times New Roman" w:hAnsi="Times New Roman" w:cs="Times New Roman"/>
          <w:b/>
          <w:bCs/>
          <w:sz w:val="24"/>
          <w:szCs w:val="24"/>
        </w:rPr>
      </w:pPr>
      <w:r w:rsidRPr="00C04CE0">
        <w:rPr>
          <w:rFonts w:ascii="Times New Roman" w:hAnsi="Times New Roman" w:cs="Times New Roman"/>
          <w:sz w:val="24"/>
          <w:szCs w:val="24"/>
        </w:rPr>
        <w:t>Serve as a key resource for staff across the Agency, helping them access and apply data from the warehouse to improve workflows and operational efficiency.</w:t>
      </w:r>
    </w:p>
    <w:p w14:paraId="0166877E" w14:textId="77777777" w:rsidR="00BB5E81" w:rsidRPr="00C04CE0" w:rsidRDefault="00BB5E81" w:rsidP="00BB5E81">
      <w:pPr>
        <w:pStyle w:val="ListParagraph"/>
        <w:numPr>
          <w:ilvl w:val="0"/>
          <w:numId w:val="10"/>
        </w:numPr>
        <w:shd w:val="clear" w:color="auto" w:fill="FFFFFF"/>
        <w:spacing w:line="276" w:lineRule="auto"/>
        <w:rPr>
          <w:rFonts w:ascii="Times New Roman" w:eastAsia="Times New Roman" w:hAnsi="Times New Roman" w:cs="Times New Roman"/>
          <w:b/>
          <w:bCs/>
          <w:sz w:val="24"/>
          <w:szCs w:val="24"/>
        </w:rPr>
      </w:pPr>
      <w:r w:rsidRPr="00C04CE0">
        <w:rPr>
          <w:rFonts w:ascii="Times New Roman" w:hAnsi="Times New Roman" w:cs="Times New Roman"/>
          <w:sz w:val="24"/>
          <w:szCs w:val="24"/>
        </w:rPr>
        <w:t>Collaborate with IT staff to troubleshoot and resolve issues related to the SQL data warehouse, ensuring data integrity and system reliability.</w:t>
      </w:r>
    </w:p>
    <w:p w14:paraId="140560B3" w14:textId="77777777" w:rsidR="00BB5E81" w:rsidRPr="00C04CE0" w:rsidRDefault="00BB5E81" w:rsidP="00BB5E81">
      <w:pPr>
        <w:pStyle w:val="ListParagraph"/>
        <w:numPr>
          <w:ilvl w:val="0"/>
          <w:numId w:val="10"/>
        </w:numPr>
        <w:shd w:val="clear" w:color="auto" w:fill="FFFFFF"/>
        <w:spacing w:line="276" w:lineRule="auto"/>
        <w:rPr>
          <w:rFonts w:ascii="Times New Roman" w:eastAsia="Times New Roman" w:hAnsi="Times New Roman" w:cs="Times New Roman"/>
          <w:b/>
          <w:bCs/>
          <w:sz w:val="24"/>
          <w:szCs w:val="24"/>
        </w:rPr>
      </w:pPr>
      <w:r w:rsidRPr="00C04CE0">
        <w:rPr>
          <w:rFonts w:ascii="Times New Roman" w:hAnsi="Times New Roman" w:cs="Times New Roman"/>
          <w:sz w:val="24"/>
          <w:szCs w:val="24"/>
        </w:rPr>
        <w:lastRenderedPageBreak/>
        <w:t>Support targeted research projects that address emerging organizational needs and strategic priorities.</w:t>
      </w:r>
    </w:p>
    <w:p w14:paraId="6F276B74" w14:textId="599B367F" w:rsidR="00992915" w:rsidRPr="00C04CE0" w:rsidRDefault="00BB5E81" w:rsidP="00992915">
      <w:pPr>
        <w:pStyle w:val="ListParagraph"/>
        <w:numPr>
          <w:ilvl w:val="0"/>
          <w:numId w:val="10"/>
        </w:numPr>
        <w:shd w:val="clear" w:color="auto" w:fill="FFFFFF"/>
        <w:spacing w:line="276" w:lineRule="auto"/>
        <w:rPr>
          <w:rFonts w:ascii="Times New Roman" w:eastAsia="Times New Roman" w:hAnsi="Times New Roman" w:cs="Times New Roman"/>
          <w:b/>
          <w:bCs/>
          <w:sz w:val="24"/>
          <w:szCs w:val="24"/>
        </w:rPr>
      </w:pPr>
      <w:r w:rsidRPr="00C04CE0">
        <w:rPr>
          <w:rFonts w:ascii="Times New Roman" w:hAnsi="Times New Roman" w:cs="Times New Roman"/>
          <w:sz w:val="24"/>
          <w:szCs w:val="24"/>
        </w:rPr>
        <w:t>Develop clear, compelling communication materials, including reports, information sheets, and online content, that translate data into meaningful insights for internal and external audiences.</w:t>
      </w:r>
    </w:p>
    <w:p w14:paraId="6D61260F" w14:textId="77777777" w:rsidR="00BB5E81" w:rsidRPr="00C04CE0" w:rsidRDefault="00BB5E81" w:rsidP="00BB5E81">
      <w:pPr>
        <w:pStyle w:val="ListParagraph"/>
        <w:shd w:val="clear" w:color="auto" w:fill="FFFFFF"/>
        <w:spacing w:line="276" w:lineRule="auto"/>
        <w:rPr>
          <w:rFonts w:ascii="Times New Roman" w:eastAsia="Times New Roman" w:hAnsi="Times New Roman" w:cs="Times New Roman"/>
          <w:b/>
          <w:bCs/>
          <w:sz w:val="24"/>
          <w:szCs w:val="24"/>
        </w:rPr>
      </w:pPr>
    </w:p>
    <w:p w14:paraId="56522ED6" w14:textId="77777777" w:rsidR="00992915" w:rsidRPr="00C04CE0" w:rsidRDefault="00992915" w:rsidP="00992915">
      <w:pPr>
        <w:shd w:val="clear" w:color="auto" w:fill="FFFFFF"/>
        <w:spacing w:line="276" w:lineRule="auto"/>
        <w:rPr>
          <w:rFonts w:ascii="Times New Roman" w:eastAsia="Times New Roman" w:hAnsi="Times New Roman" w:cs="Times New Roman"/>
          <w:b/>
          <w:bCs/>
          <w:sz w:val="24"/>
          <w:szCs w:val="24"/>
        </w:rPr>
      </w:pPr>
      <w:r w:rsidRPr="00C04CE0">
        <w:rPr>
          <w:rFonts w:ascii="Times New Roman" w:eastAsia="Times New Roman" w:hAnsi="Times New Roman" w:cs="Times New Roman"/>
          <w:b/>
          <w:bCs/>
          <w:sz w:val="24"/>
          <w:szCs w:val="24"/>
        </w:rPr>
        <w:t>What success looks like in this position:</w:t>
      </w:r>
    </w:p>
    <w:p w14:paraId="1390197D" w14:textId="6B21941B" w:rsidR="004478A2" w:rsidRPr="004478A2" w:rsidRDefault="004478A2" w:rsidP="004478A2">
      <w:pPr>
        <w:numPr>
          <w:ilvl w:val="0"/>
          <w:numId w:val="9"/>
        </w:numPr>
        <w:shd w:val="clear" w:color="auto" w:fill="FFFFFF"/>
        <w:spacing w:line="276" w:lineRule="auto"/>
        <w:rPr>
          <w:rFonts w:ascii="Times New Roman" w:hAnsi="Times New Roman" w:cs="Times New Roman"/>
          <w:sz w:val="24"/>
          <w:szCs w:val="24"/>
        </w:rPr>
      </w:pPr>
      <w:r w:rsidRPr="004478A2">
        <w:rPr>
          <w:rFonts w:ascii="Times New Roman" w:hAnsi="Times New Roman" w:cs="Times New Roman"/>
          <w:sz w:val="24"/>
          <w:szCs w:val="24"/>
        </w:rPr>
        <w:t>Bachelor’s degree in public policy, economics, data science, business analytics, applied statistics</w:t>
      </w:r>
      <w:r w:rsidR="00BB5E81" w:rsidRPr="00C04CE0">
        <w:rPr>
          <w:rFonts w:ascii="Times New Roman" w:hAnsi="Times New Roman" w:cs="Times New Roman"/>
          <w:sz w:val="24"/>
          <w:szCs w:val="24"/>
        </w:rPr>
        <w:t>,</w:t>
      </w:r>
      <w:r w:rsidRPr="004478A2">
        <w:rPr>
          <w:rFonts w:ascii="Times New Roman" w:hAnsi="Times New Roman" w:cs="Times New Roman"/>
          <w:sz w:val="24"/>
          <w:szCs w:val="24"/>
        </w:rPr>
        <w:t xml:space="preserve"> or related field. </w:t>
      </w:r>
    </w:p>
    <w:p w14:paraId="1A2E889C" w14:textId="77777777" w:rsidR="004478A2" w:rsidRPr="004478A2" w:rsidRDefault="004478A2" w:rsidP="004478A2">
      <w:pPr>
        <w:numPr>
          <w:ilvl w:val="0"/>
          <w:numId w:val="9"/>
        </w:numPr>
        <w:shd w:val="clear" w:color="auto" w:fill="FFFFFF"/>
        <w:spacing w:line="276" w:lineRule="auto"/>
        <w:rPr>
          <w:rFonts w:ascii="Times New Roman" w:hAnsi="Times New Roman" w:cs="Times New Roman"/>
          <w:sz w:val="24"/>
          <w:szCs w:val="24"/>
        </w:rPr>
      </w:pPr>
      <w:r w:rsidRPr="004478A2">
        <w:rPr>
          <w:rFonts w:ascii="Times New Roman" w:hAnsi="Times New Roman" w:cs="Times New Roman"/>
          <w:sz w:val="24"/>
          <w:szCs w:val="24"/>
        </w:rPr>
        <w:t xml:space="preserve">Experience with the utilization and manipulation of large data sets, particularly those involving the housing market or population demographics. </w:t>
      </w:r>
    </w:p>
    <w:p w14:paraId="063B84FE" w14:textId="77777777" w:rsidR="004478A2" w:rsidRPr="004478A2" w:rsidRDefault="004478A2" w:rsidP="004478A2">
      <w:pPr>
        <w:numPr>
          <w:ilvl w:val="0"/>
          <w:numId w:val="9"/>
        </w:numPr>
        <w:shd w:val="clear" w:color="auto" w:fill="FFFFFF"/>
        <w:spacing w:line="276" w:lineRule="auto"/>
        <w:rPr>
          <w:rFonts w:ascii="Times New Roman" w:hAnsi="Times New Roman" w:cs="Times New Roman"/>
          <w:sz w:val="24"/>
          <w:szCs w:val="24"/>
        </w:rPr>
      </w:pPr>
      <w:r w:rsidRPr="004478A2">
        <w:rPr>
          <w:rFonts w:ascii="Times New Roman" w:hAnsi="Times New Roman" w:cs="Times New Roman"/>
          <w:sz w:val="24"/>
          <w:szCs w:val="24"/>
        </w:rPr>
        <w:t xml:space="preserve">Experience with data analysis software, such as ArcGIS, Stata, SPSS, Tableau, or R, preferred.  Strong communication and report presentation skills required.  </w:t>
      </w:r>
    </w:p>
    <w:p w14:paraId="3469C038" w14:textId="77777777" w:rsidR="004478A2" w:rsidRPr="004478A2" w:rsidRDefault="004478A2" w:rsidP="004478A2">
      <w:pPr>
        <w:numPr>
          <w:ilvl w:val="0"/>
          <w:numId w:val="9"/>
        </w:numPr>
        <w:shd w:val="clear" w:color="auto" w:fill="FFFFFF"/>
        <w:spacing w:line="276" w:lineRule="auto"/>
        <w:rPr>
          <w:rFonts w:ascii="Times New Roman" w:hAnsi="Times New Roman" w:cs="Times New Roman"/>
          <w:sz w:val="24"/>
          <w:szCs w:val="24"/>
        </w:rPr>
      </w:pPr>
      <w:r w:rsidRPr="004478A2">
        <w:rPr>
          <w:rFonts w:ascii="Times New Roman" w:hAnsi="Times New Roman" w:cs="Times New Roman"/>
          <w:sz w:val="24"/>
          <w:szCs w:val="24"/>
        </w:rPr>
        <w:t xml:space="preserve">Applicants should be able to translate technical data into messages and graphic representations that are meaningful to a broad audience and should be comfortable publicly presenting results. </w:t>
      </w:r>
    </w:p>
    <w:p w14:paraId="2CE6C427" w14:textId="77777777" w:rsidR="000464DF" w:rsidRPr="00C04CE0" w:rsidRDefault="000464DF" w:rsidP="000464DF">
      <w:pPr>
        <w:shd w:val="clear" w:color="auto" w:fill="FFFFFF"/>
        <w:spacing w:line="276" w:lineRule="auto"/>
        <w:ind w:left="994"/>
        <w:rPr>
          <w:rFonts w:ascii="Times New Roman" w:hAnsi="Times New Roman" w:cs="Times New Roman"/>
          <w:sz w:val="24"/>
          <w:szCs w:val="24"/>
        </w:rPr>
      </w:pPr>
    </w:p>
    <w:p w14:paraId="6E42933A" w14:textId="77777777" w:rsidR="00992915" w:rsidRPr="00C04CE0" w:rsidRDefault="00992915" w:rsidP="00992915">
      <w:p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b/>
          <w:bCs/>
          <w:sz w:val="24"/>
          <w:szCs w:val="24"/>
        </w:rPr>
        <w:t xml:space="preserve">Not sure if you meet all the qualifications? </w:t>
      </w:r>
      <w:proofErr w:type="gramStart"/>
      <w:r w:rsidRPr="00C04CE0">
        <w:rPr>
          <w:rFonts w:ascii="Times New Roman" w:eastAsia="Times New Roman" w:hAnsi="Times New Roman" w:cs="Times New Roman"/>
          <w:b/>
          <w:bCs/>
          <w:sz w:val="24"/>
          <w:szCs w:val="24"/>
        </w:rPr>
        <w:t>Let us</w:t>
      </w:r>
      <w:proofErr w:type="gramEnd"/>
      <w:r w:rsidRPr="00C04CE0">
        <w:rPr>
          <w:rFonts w:ascii="Times New Roman" w:eastAsia="Times New Roman" w:hAnsi="Times New Roman" w:cs="Times New Roman"/>
          <w:b/>
          <w:bCs/>
          <w:sz w:val="24"/>
          <w:szCs w:val="24"/>
        </w:rPr>
        <w:t xml:space="preserve"> decide! </w:t>
      </w:r>
      <w:r w:rsidRPr="00C04CE0">
        <w:rPr>
          <w:rFonts w:ascii="Times New Roman" w:eastAsia="Times New Roman" w:hAnsi="Times New Roman" w:cs="Times New Roman"/>
          <w:sz w:val="24"/>
          <w:szCs w:val="24"/>
        </w:rPr>
        <w:br/>
      </w:r>
      <w:r w:rsidRPr="00C04CE0">
        <w:rPr>
          <w:rFonts w:ascii="Times New Roman" w:eastAsia="Times New Roman" w:hAnsi="Times New Roman" w:cs="Times New Roman"/>
          <w:b/>
          <w:bCs/>
          <w:sz w:val="24"/>
          <w:szCs w:val="24"/>
        </w:rPr>
        <w:t xml:space="preserve">Why </w:t>
      </w:r>
      <w:proofErr w:type="spellStart"/>
      <w:r w:rsidRPr="00C04CE0">
        <w:rPr>
          <w:rFonts w:ascii="Times New Roman" w:eastAsia="Times New Roman" w:hAnsi="Times New Roman" w:cs="Times New Roman"/>
          <w:b/>
          <w:bCs/>
          <w:sz w:val="24"/>
          <w:szCs w:val="24"/>
        </w:rPr>
        <w:t>RIHousing</w:t>
      </w:r>
      <w:proofErr w:type="spellEnd"/>
      <w:r w:rsidRPr="00C04CE0">
        <w:rPr>
          <w:rFonts w:ascii="Times New Roman" w:eastAsia="Times New Roman" w:hAnsi="Times New Roman" w:cs="Times New Roman"/>
          <w:b/>
          <w:bCs/>
          <w:sz w:val="24"/>
          <w:szCs w:val="24"/>
        </w:rPr>
        <w:t>:</w:t>
      </w:r>
      <w:r w:rsidRPr="00C04CE0">
        <w:rPr>
          <w:rFonts w:ascii="Times New Roman" w:eastAsia="Times New Roman" w:hAnsi="Times New Roman" w:cs="Times New Roman"/>
          <w:sz w:val="24"/>
          <w:szCs w:val="24"/>
        </w:rPr>
        <w:br/>
      </w:r>
    </w:p>
    <w:p w14:paraId="0B170000"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Mission-Driven Organization</w:t>
      </w:r>
    </w:p>
    <w:p w14:paraId="0C67B115"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Mentorship Program</w:t>
      </w:r>
    </w:p>
    <w:p w14:paraId="01012522"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 xml:space="preserve">Lunch and Learn series </w:t>
      </w:r>
    </w:p>
    <w:p w14:paraId="23FA4D2A"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 xml:space="preserve">Employee Recognition programs      </w:t>
      </w:r>
    </w:p>
    <w:p w14:paraId="546F067F"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Dedicated Workforce</w:t>
      </w:r>
    </w:p>
    <w:p w14:paraId="42590AFE"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Parking Stipend</w:t>
      </w:r>
    </w:p>
    <w:p w14:paraId="6D079421"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Medical/Dental/Vision/Life Insurance</w:t>
      </w:r>
    </w:p>
    <w:p w14:paraId="56CA985E"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Paid Time Off</w:t>
      </w:r>
    </w:p>
    <w:p w14:paraId="35443B05"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Retirement Options</w:t>
      </w:r>
    </w:p>
    <w:p w14:paraId="159905BC"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Flexible Work Hours- If Position Eligible, Future Hybrid Work May Be Available</w:t>
      </w:r>
    </w:p>
    <w:p w14:paraId="2A7DCBC0"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Education Reimbursement</w:t>
      </w:r>
    </w:p>
    <w:p w14:paraId="36FE3F0C"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Onsite Fitness Classes</w:t>
      </w:r>
    </w:p>
    <w:p w14:paraId="52C56EF9"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Volunteer Days</w:t>
      </w:r>
    </w:p>
    <w:p w14:paraId="7B3F2876"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Winner of “Best Places to Work” 2016, 2018, 2019, 2021 – 2025</w:t>
      </w:r>
    </w:p>
    <w:p w14:paraId="4100272F"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Greater Providence Chamber of Commerce Worksite Health Award 2013 – 2025</w:t>
      </w:r>
    </w:p>
    <w:p w14:paraId="3DEC1AB4" w14:textId="77777777" w:rsidR="00992915" w:rsidRPr="00C04CE0" w:rsidRDefault="00992915" w:rsidP="00992915">
      <w:pPr>
        <w:numPr>
          <w:ilvl w:val="0"/>
          <w:numId w:val="1"/>
        </w:numPr>
        <w:shd w:val="clear" w:color="auto" w:fill="FFFFFF"/>
        <w:spacing w:line="276" w:lineRule="auto"/>
        <w:rPr>
          <w:rFonts w:ascii="Times New Roman" w:eastAsia="Times New Roman" w:hAnsi="Times New Roman" w:cs="Times New Roman"/>
          <w:sz w:val="24"/>
          <w:szCs w:val="24"/>
        </w:rPr>
      </w:pPr>
      <w:r w:rsidRPr="00C04CE0">
        <w:rPr>
          <w:rFonts w:ascii="Times New Roman" w:eastAsia="Times New Roman" w:hAnsi="Times New Roman" w:cs="Times New Roman"/>
          <w:sz w:val="24"/>
          <w:szCs w:val="24"/>
        </w:rPr>
        <w:t>PBN's Healthiest Employers of RI 2025</w:t>
      </w:r>
    </w:p>
    <w:p w14:paraId="25C9430F" w14:textId="77777777" w:rsidR="00992915" w:rsidRPr="00C04CE0" w:rsidRDefault="00992915" w:rsidP="00992915">
      <w:pPr>
        <w:shd w:val="clear" w:color="auto" w:fill="FFFFFF"/>
        <w:spacing w:line="276" w:lineRule="auto"/>
        <w:ind w:left="720"/>
        <w:rPr>
          <w:rFonts w:ascii="Times New Roman" w:eastAsia="Times New Roman" w:hAnsi="Times New Roman" w:cs="Times New Roman"/>
          <w:sz w:val="24"/>
          <w:szCs w:val="24"/>
        </w:rPr>
      </w:pPr>
    </w:p>
    <w:p w14:paraId="351E5DDB" w14:textId="77777777" w:rsidR="00992915" w:rsidRPr="00C04CE0" w:rsidRDefault="00992915" w:rsidP="00992915">
      <w:pPr>
        <w:shd w:val="clear" w:color="auto" w:fill="FFFFFF"/>
        <w:tabs>
          <w:tab w:val="left" w:pos="4050"/>
        </w:tabs>
        <w:spacing w:after="225" w:line="276" w:lineRule="auto"/>
        <w:rPr>
          <w:rFonts w:ascii="Times New Roman" w:eastAsia="Times New Roman" w:hAnsi="Times New Roman" w:cs="Times New Roman"/>
          <w:b/>
          <w:bCs/>
          <w:sz w:val="24"/>
          <w:szCs w:val="24"/>
        </w:rPr>
      </w:pPr>
      <w:r w:rsidRPr="00C04CE0">
        <w:rPr>
          <w:rFonts w:ascii="Times New Roman" w:eastAsia="Times New Roman" w:hAnsi="Times New Roman" w:cs="Times New Roman"/>
          <w:b/>
          <w:bCs/>
          <w:sz w:val="24"/>
          <w:szCs w:val="24"/>
        </w:rPr>
        <w:t xml:space="preserve">About </w:t>
      </w:r>
      <w:proofErr w:type="spellStart"/>
      <w:r w:rsidRPr="00C04CE0">
        <w:rPr>
          <w:rFonts w:ascii="Times New Roman" w:eastAsia="Times New Roman" w:hAnsi="Times New Roman" w:cs="Times New Roman"/>
          <w:b/>
          <w:bCs/>
          <w:sz w:val="24"/>
          <w:szCs w:val="24"/>
        </w:rPr>
        <w:t>RIHousing</w:t>
      </w:r>
      <w:proofErr w:type="spellEnd"/>
    </w:p>
    <w:p w14:paraId="4B93C358" w14:textId="1E7D60A5" w:rsidR="00D91C30" w:rsidRDefault="00992915" w:rsidP="005903F4">
      <w:pPr>
        <w:shd w:val="clear" w:color="auto" w:fill="FFFFFF"/>
        <w:tabs>
          <w:tab w:val="left" w:pos="4050"/>
        </w:tabs>
        <w:spacing w:after="225" w:line="276" w:lineRule="auto"/>
        <w:rPr>
          <w:rFonts w:ascii="Times New Roman" w:eastAsia="Times New Roman" w:hAnsi="Times New Roman" w:cs="Times New Roman"/>
          <w:sz w:val="24"/>
          <w:szCs w:val="24"/>
        </w:rPr>
      </w:pPr>
      <w:proofErr w:type="spellStart"/>
      <w:r w:rsidRPr="00C04CE0">
        <w:rPr>
          <w:rFonts w:ascii="Times New Roman" w:eastAsia="Times New Roman" w:hAnsi="Times New Roman" w:cs="Times New Roman"/>
          <w:sz w:val="24"/>
          <w:szCs w:val="24"/>
        </w:rPr>
        <w:t>RIHousing</w:t>
      </w:r>
      <w:proofErr w:type="spellEnd"/>
      <w:r w:rsidRPr="00C04CE0">
        <w:rPr>
          <w:rFonts w:ascii="Times New Roman" w:eastAsia="Times New Roman" w:hAnsi="Times New Roman" w:cs="Times New Roman"/>
          <w:sz w:val="24"/>
          <w:szCs w:val="24"/>
        </w:rPr>
        <w:t xml:space="preserve"> works to ensure that all people who live in Rhode Island can afford a healthy, attractive home that meets their needs. </w:t>
      </w:r>
      <w:proofErr w:type="spellStart"/>
      <w:r w:rsidRPr="00C04CE0">
        <w:rPr>
          <w:rFonts w:ascii="Times New Roman" w:eastAsia="Times New Roman" w:hAnsi="Times New Roman" w:cs="Times New Roman"/>
          <w:sz w:val="24"/>
          <w:szCs w:val="24"/>
        </w:rPr>
        <w:t>RIHousing</w:t>
      </w:r>
      <w:proofErr w:type="spellEnd"/>
      <w:r w:rsidRPr="00C04CE0">
        <w:rPr>
          <w:rFonts w:ascii="Times New Roman" w:eastAsia="Times New Roman" w:hAnsi="Times New Roman" w:cs="Times New Roman"/>
          <w:sz w:val="24"/>
          <w:szCs w:val="24"/>
        </w:rPr>
        <w:t xml:space="preserve"> provides loans, grants, education, and assistance to help Rhode Islanders find, rent, buy, build, and keep a good home. Created by the General Assembly in 1973, </w:t>
      </w:r>
      <w:proofErr w:type="spellStart"/>
      <w:r w:rsidRPr="00C04CE0">
        <w:rPr>
          <w:rFonts w:ascii="Times New Roman" w:eastAsia="Times New Roman" w:hAnsi="Times New Roman" w:cs="Times New Roman"/>
          <w:sz w:val="24"/>
          <w:szCs w:val="24"/>
        </w:rPr>
        <w:t>RIHousing</w:t>
      </w:r>
      <w:proofErr w:type="spellEnd"/>
      <w:r w:rsidRPr="00C04CE0">
        <w:rPr>
          <w:rFonts w:ascii="Times New Roman" w:eastAsia="Times New Roman" w:hAnsi="Times New Roman" w:cs="Times New Roman"/>
          <w:sz w:val="24"/>
          <w:szCs w:val="24"/>
        </w:rPr>
        <w:t xml:space="preserve"> is a self-sustaining corporation and receives no state funding for operations</w:t>
      </w:r>
      <w:r w:rsidR="00766DDA" w:rsidRPr="00C04CE0">
        <w:rPr>
          <w:rFonts w:ascii="Times New Roman" w:eastAsia="Times New Roman" w:hAnsi="Times New Roman" w:cs="Times New Roman"/>
          <w:sz w:val="24"/>
          <w:szCs w:val="24"/>
        </w:rPr>
        <w:t>.</w:t>
      </w:r>
    </w:p>
    <w:p w14:paraId="0FFAA445" w14:textId="77777777" w:rsidR="002A0AB5" w:rsidRPr="002A0AB5" w:rsidRDefault="002A0AB5" w:rsidP="002A0AB5">
      <w:pPr>
        <w:shd w:val="clear" w:color="auto" w:fill="FFFFFF"/>
        <w:tabs>
          <w:tab w:val="left" w:pos="4050"/>
        </w:tabs>
        <w:spacing w:after="225" w:line="276" w:lineRule="auto"/>
        <w:rPr>
          <w:rFonts w:ascii="Times New Roman" w:eastAsia="Times New Roman" w:hAnsi="Times New Roman" w:cs="Times New Roman"/>
          <w:sz w:val="24"/>
          <w:szCs w:val="24"/>
        </w:rPr>
      </w:pPr>
      <w:r w:rsidRPr="002A0AB5">
        <w:rPr>
          <w:rFonts w:ascii="Times New Roman" w:eastAsia="Times New Roman" w:hAnsi="Times New Roman" w:cs="Times New Roman"/>
          <w:sz w:val="24"/>
          <w:szCs w:val="24"/>
        </w:rPr>
        <w:lastRenderedPageBreak/>
        <w:t xml:space="preserve">Please apply through our career site: </w:t>
      </w:r>
      <w:hyperlink r:id="rId8" w:history="1">
        <w:r w:rsidRPr="002A0AB5">
          <w:rPr>
            <w:rStyle w:val="Hyperlink"/>
            <w:rFonts w:ascii="Times New Roman" w:eastAsia="Times New Roman" w:hAnsi="Times New Roman" w:cs="Times New Roman"/>
            <w:sz w:val="24"/>
            <w:szCs w:val="24"/>
          </w:rPr>
          <w:t>https://www.rihousing.com/careers/</w:t>
        </w:r>
      </w:hyperlink>
      <w:r w:rsidRPr="002A0AB5">
        <w:rPr>
          <w:rFonts w:ascii="Times New Roman" w:eastAsia="Times New Roman" w:hAnsi="Times New Roman" w:cs="Times New Roman"/>
          <w:sz w:val="24"/>
          <w:szCs w:val="24"/>
        </w:rPr>
        <w:t xml:space="preserve"> </w:t>
      </w:r>
    </w:p>
    <w:p w14:paraId="1D7C97F3" w14:textId="77777777" w:rsidR="002A0AB5" w:rsidRPr="002A0AB5" w:rsidRDefault="002A0AB5" w:rsidP="002A0AB5">
      <w:pPr>
        <w:numPr>
          <w:ilvl w:val="0"/>
          <w:numId w:val="11"/>
        </w:numPr>
        <w:shd w:val="clear" w:color="auto" w:fill="FFFFFF"/>
        <w:tabs>
          <w:tab w:val="left" w:pos="4050"/>
        </w:tabs>
        <w:spacing w:after="225" w:line="276" w:lineRule="auto"/>
        <w:rPr>
          <w:rFonts w:ascii="Times New Roman" w:eastAsia="Times New Roman" w:hAnsi="Times New Roman" w:cs="Times New Roman"/>
          <w:sz w:val="24"/>
          <w:szCs w:val="24"/>
        </w:rPr>
      </w:pPr>
      <w:r w:rsidRPr="002A0AB5">
        <w:rPr>
          <w:rFonts w:ascii="Times New Roman" w:eastAsia="Times New Roman" w:hAnsi="Times New Roman" w:cs="Times New Roman"/>
          <w:sz w:val="24"/>
          <w:szCs w:val="24"/>
        </w:rPr>
        <w:t>Contact Name: Rebecca Barrett</w:t>
      </w:r>
    </w:p>
    <w:p w14:paraId="4FDE178C" w14:textId="77777777" w:rsidR="002A0AB5" w:rsidRPr="002A0AB5" w:rsidRDefault="002A0AB5" w:rsidP="002A0AB5">
      <w:pPr>
        <w:numPr>
          <w:ilvl w:val="0"/>
          <w:numId w:val="11"/>
        </w:numPr>
        <w:shd w:val="clear" w:color="auto" w:fill="FFFFFF"/>
        <w:tabs>
          <w:tab w:val="left" w:pos="4050"/>
        </w:tabs>
        <w:spacing w:after="225" w:line="276" w:lineRule="auto"/>
        <w:rPr>
          <w:rFonts w:ascii="Times New Roman" w:eastAsia="Times New Roman" w:hAnsi="Times New Roman" w:cs="Times New Roman"/>
          <w:sz w:val="24"/>
          <w:szCs w:val="24"/>
        </w:rPr>
      </w:pPr>
      <w:r w:rsidRPr="002A0AB5">
        <w:rPr>
          <w:rFonts w:ascii="Times New Roman" w:eastAsia="Times New Roman" w:hAnsi="Times New Roman" w:cs="Times New Roman"/>
          <w:sz w:val="24"/>
          <w:szCs w:val="24"/>
        </w:rPr>
        <w:t xml:space="preserve">Contact Email: rebarrett@rihousing.com </w:t>
      </w:r>
    </w:p>
    <w:p w14:paraId="163A40A3" w14:textId="77777777" w:rsidR="002A0AB5" w:rsidRPr="002A0AB5" w:rsidRDefault="002A0AB5" w:rsidP="002A0AB5">
      <w:pPr>
        <w:numPr>
          <w:ilvl w:val="0"/>
          <w:numId w:val="11"/>
        </w:numPr>
        <w:shd w:val="clear" w:color="auto" w:fill="FFFFFF"/>
        <w:tabs>
          <w:tab w:val="left" w:pos="4050"/>
        </w:tabs>
        <w:spacing w:after="225" w:line="276" w:lineRule="auto"/>
        <w:rPr>
          <w:rFonts w:ascii="Times New Roman" w:eastAsia="Times New Roman" w:hAnsi="Times New Roman" w:cs="Times New Roman"/>
          <w:sz w:val="24"/>
          <w:szCs w:val="24"/>
        </w:rPr>
      </w:pPr>
      <w:r w:rsidRPr="002A0AB5">
        <w:rPr>
          <w:rFonts w:ascii="Times New Roman" w:eastAsia="Times New Roman" w:hAnsi="Times New Roman" w:cs="Times New Roman"/>
          <w:sz w:val="24"/>
          <w:szCs w:val="24"/>
        </w:rPr>
        <w:t>Contact Phone: 401-443-1643</w:t>
      </w:r>
    </w:p>
    <w:p w14:paraId="033629C3" w14:textId="77777777" w:rsidR="002A0AB5" w:rsidRPr="00C04CE0" w:rsidRDefault="002A0AB5" w:rsidP="005903F4">
      <w:pPr>
        <w:shd w:val="clear" w:color="auto" w:fill="FFFFFF"/>
        <w:tabs>
          <w:tab w:val="left" w:pos="4050"/>
        </w:tabs>
        <w:spacing w:after="225" w:line="276" w:lineRule="auto"/>
        <w:rPr>
          <w:rFonts w:ascii="Times New Roman" w:eastAsia="Times New Roman" w:hAnsi="Times New Roman" w:cs="Times New Roman"/>
          <w:sz w:val="24"/>
          <w:szCs w:val="24"/>
        </w:rPr>
      </w:pPr>
    </w:p>
    <w:sectPr w:rsidR="002A0AB5" w:rsidRPr="00C04CE0" w:rsidSect="00992915">
      <w:pgSz w:w="12240" w:h="15840" w:code="1"/>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5FA7"/>
    <w:multiLevelType w:val="hybridMultilevel"/>
    <w:tmpl w:val="A116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E2642"/>
    <w:multiLevelType w:val="hybridMultilevel"/>
    <w:tmpl w:val="BC9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F4EE6"/>
    <w:multiLevelType w:val="multilevel"/>
    <w:tmpl w:val="22FA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874D4"/>
    <w:multiLevelType w:val="hybridMultilevel"/>
    <w:tmpl w:val="9AD43DFC"/>
    <w:lvl w:ilvl="0" w:tplc="04090001">
      <w:start w:val="1"/>
      <w:numFmt w:val="bullet"/>
      <w:lvlText w:val=""/>
      <w:lvlJc w:val="left"/>
      <w:pPr>
        <w:ind w:left="994" w:hanging="360"/>
      </w:pPr>
      <w:rPr>
        <w:rFonts w:ascii="Symbol" w:hAnsi="Symbol" w:hint="default"/>
      </w:rPr>
    </w:lvl>
    <w:lvl w:ilvl="1" w:tplc="FFFFFFFF" w:tentative="1">
      <w:start w:val="1"/>
      <w:numFmt w:val="bullet"/>
      <w:lvlText w:val="o"/>
      <w:lvlJc w:val="left"/>
      <w:pPr>
        <w:ind w:left="1714" w:hanging="360"/>
      </w:pPr>
      <w:rPr>
        <w:rFonts w:ascii="Courier New" w:hAnsi="Courier New" w:cs="Courier New" w:hint="default"/>
      </w:rPr>
    </w:lvl>
    <w:lvl w:ilvl="2" w:tplc="FFFFFFFF" w:tentative="1">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4" w15:restartNumberingAfterBreak="0">
    <w:nsid w:val="3AB628CE"/>
    <w:multiLevelType w:val="hybridMultilevel"/>
    <w:tmpl w:val="5D5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B4102"/>
    <w:multiLevelType w:val="multilevel"/>
    <w:tmpl w:val="3204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9297E"/>
    <w:multiLevelType w:val="hybridMultilevel"/>
    <w:tmpl w:val="0FDE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B758C5"/>
    <w:multiLevelType w:val="hybridMultilevel"/>
    <w:tmpl w:val="8B6084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65954891"/>
    <w:multiLevelType w:val="hybridMultilevel"/>
    <w:tmpl w:val="47AE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064FF"/>
    <w:multiLevelType w:val="hybridMultilevel"/>
    <w:tmpl w:val="D0D0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617139">
    <w:abstractNumId w:val="2"/>
  </w:num>
  <w:num w:numId="2" w16cid:durableId="1694384710">
    <w:abstractNumId w:val="6"/>
  </w:num>
  <w:num w:numId="3" w16cid:durableId="1365983502">
    <w:abstractNumId w:val="9"/>
  </w:num>
  <w:num w:numId="4" w16cid:durableId="689065320">
    <w:abstractNumId w:val="3"/>
  </w:num>
  <w:num w:numId="5" w16cid:durableId="2075925624">
    <w:abstractNumId w:val="8"/>
  </w:num>
  <w:num w:numId="6" w16cid:durableId="452596721">
    <w:abstractNumId w:val="4"/>
  </w:num>
  <w:num w:numId="7" w16cid:durableId="1070806585">
    <w:abstractNumId w:val="5"/>
  </w:num>
  <w:num w:numId="8" w16cid:durableId="353264364">
    <w:abstractNumId w:val="1"/>
  </w:num>
  <w:num w:numId="9" w16cid:durableId="876236374">
    <w:abstractNumId w:val="7"/>
  </w:num>
  <w:num w:numId="10" w16cid:durableId="2050450689">
    <w:abstractNumId w:val="0"/>
  </w:num>
  <w:num w:numId="11" w16cid:durableId="47769432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43"/>
    <w:rsid w:val="0000757E"/>
    <w:rsid w:val="00022E3C"/>
    <w:rsid w:val="000464DF"/>
    <w:rsid w:val="00093937"/>
    <w:rsid w:val="000D6EFD"/>
    <w:rsid w:val="00131F8F"/>
    <w:rsid w:val="0014528B"/>
    <w:rsid w:val="001540B5"/>
    <w:rsid w:val="001A738E"/>
    <w:rsid w:val="001B7BEC"/>
    <w:rsid w:val="002A0AB5"/>
    <w:rsid w:val="002D6CCE"/>
    <w:rsid w:val="003C003A"/>
    <w:rsid w:val="004038B5"/>
    <w:rsid w:val="004478A2"/>
    <w:rsid w:val="00456772"/>
    <w:rsid w:val="004D14BE"/>
    <w:rsid w:val="004F497C"/>
    <w:rsid w:val="00576323"/>
    <w:rsid w:val="005903F4"/>
    <w:rsid w:val="0063217F"/>
    <w:rsid w:val="00690312"/>
    <w:rsid w:val="006E138B"/>
    <w:rsid w:val="00730CC5"/>
    <w:rsid w:val="00766DDA"/>
    <w:rsid w:val="00843228"/>
    <w:rsid w:val="00845CB3"/>
    <w:rsid w:val="008C25A0"/>
    <w:rsid w:val="008D746C"/>
    <w:rsid w:val="00934D76"/>
    <w:rsid w:val="009421A9"/>
    <w:rsid w:val="00992915"/>
    <w:rsid w:val="00A010C8"/>
    <w:rsid w:val="00A32BBE"/>
    <w:rsid w:val="00A41040"/>
    <w:rsid w:val="00B44034"/>
    <w:rsid w:val="00B776B9"/>
    <w:rsid w:val="00BA5DC9"/>
    <w:rsid w:val="00BB5E81"/>
    <w:rsid w:val="00BE161F"/>
    <w:rsid w:val="00C04CE0"/>
    <w:rsid w:val="00C87EB9"/>
    <w:rsid w:val="00CA016C"/>
    <w:rsid w:val="00D35252"/>
    <w:rsid w:val="00D91C30"/>
    <w:rsid w:val="00DB6246"/>
    <w:rsid w:val="00E34B43"/>
    <w:rsid w:val="00E37C13"/>
    <w:rsid w:val="00E550C6"/>
    <w:rsid w:val="00E87410"/>
    <w:rsid w:val="00F40EC6"/>
    <w:rsid w:val="00F476A7"/>
    <w:rsid w:val="00FC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87E6"/>
  <w15:chartTrackingRefBased/>
  <w15:docId w15:val="{D7FC0EB0-9656-454D-A699-099AA7CA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15"/>
    <w:pPr>
      <w:spacing w:after="0" w:line="259" w:lineRule="auto"/>
    </w:pPr>
    <w:rPr>
      <w:kern w:val="0"/>
      <w:sz w:val="22"/>
      <w:szCs w:val="22"/>
      <w14:ligatures w14:val="none"/>
    </w:rPr>
  </w:style>
  <w:style w:type="paragraph" w:styleId="Heading1">
    <w:name w:val="heading 1"/>
    <w:basedOn w:val="Normal"/>
    <w:next w:val="Normal"/>
    <w:link w:val="Heading1Char"/>
    <w:uiPriority w:val="9"/>
    <w:qFormat/>
    <w:rsid w:val="00E34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B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B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B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B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B43"/>
    <w:rPr>
      <w:rFonts w:eastAsiaTheme="majorEastAsia" w:cstheme="majorBidi"/>
      <w:color w:val="272727" w:themeColor="text1" w:themeTint="D8"/>
    </w:rPr>
  </w:style>
  <w:style w:type="paragraph" w:styleId="Title">
    <w:name w:val="Title"/>
    <w:basedOn w:val="Normal"/>
    <w:next w:val="Normal"/>
    <w:link w:val="TitleChar"/>
    <w:uiPriority w:val="10"/>
    <w:qFormat/>
    <w:rsid w:val="00E34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B43"/>
    <w:pPr>
      <w:spacing w:before="160"/>
      <w:jc w:val="center"/>
    </w:pPr>
    <w:rPr>
      <w:i/>
      <w:iCs/>
      <w:color w:val="404040" w:themeColor="text1" w:themeTint="BF"/>
    </w:rPr>
  </w:style>
  <w:style w:type="character" w:customStyle="1" w:styleId="QuoteChar">
    <w:name w:val="Quote Char"/>
    <w:basedOn w:val="DefaultParagraphFont"/>
    <w:link w:val="Quote"/>
    <w:uiPriority w:val="29"/>
    <w:rsid w:val="00E34B43"/>
    <w:rPr>
      <w:i/>
      <w:iCs/>
      <w:color w:val="404040" w:themeColor="text1" w:themeTint="BF"/>
    </w:rPr>
  </w:style>
  <w:style w:type="paragraph" w:styleId="ListParagraph">
    <w:name w:val="List Paragraph"/>
    <w:basedOn w:val="Normal"/>
    <w:uiPriority w:val="34"/>
    <w:qFormat/>
    <w:rsid w:val="00E34B43"/>
    <w:pPr>
      <w:ind w:left="720"/>
      <w:contextualSpacing/>
    </w:pPr>
  </w:style>
  <w:style w:type="character" w:styleId="IntenseEmphasis">
    <w:name w:val="Intense Emphasis"/>
    <w:basedOn w:val="DefaultParagraphFont"/>
    <w:uiPriority w:val="21"/>
    <w:qFormat/>
    <w:rsid w:val="00E34B43"/>
    <w:rPr>
      <w:i/>
      <w:iCs/>
      <w:color w:val="0F4761" w:themeColor="accent1" w:themeShade="BF"/>
    </w:rPr>
  </w:style>
  <w:style w:type="paragraph" w:styleId="IntenseQuote">
    <w:name w:val="Intense Quote"/>
    <w:basedOn w:val="Normal"/>
    <w:next w:val="Normal"/>
    <w:link w:val="IntenseQuoteChar"/>
    <w:uiPriority w:val="30"/>
    <w:qFormat/>
    <w:rsid w:val="00E34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B43"/>
    <w:rPr>
      <w:i/>
      <w:iCs/>
      <w:color w:val="0F4761" w:themeColor="accent1" w:themeShade="BF"/>
    </w:rPr>
  </w:style>
  <w:style w:type="character" w:styleId="IntenseReference">
    <w:name w:val="Intense Reference"/>
    <w:basedOn w:val="DefaultParagraphFont"/>
    <w:uiPriority w:val="32"/>
    <w:qFormat/>
    <w:rsid w:val="00E34B43"/>
    <w:rPr>
      <w:b/>
      <w:bCs/>
      <w:smallCaps/>
      <w:color w:val="0F4761" w:themeColor="accent1" w:themeShade="BF"/>
      <w:spacing w:val="5"/>
    </w:rPr>
  </w:style>
  <w:style w:type="character" w:styleId="Strong">
    <w:name w:val="Strong"/>
    <w:basedOn w:val="DefaultParagraphFont"/>
    <w:uiPriority w:val="22"/>
    <w:qFormat/>
    <w:rsid w:val="00992915"/>
    <w:rPr>
      <w:b/>
      <w:bCs/>
    </w:rPr>
  </w:style>
  <w:style w:type="character" w:styleId="Hyperlink">
    <w:name w:val="Hyperlink"/>
    <w:basedOn w:val="DefaultParagraphFont"/>
    <w:uiPriority w:val="99"/>
    <w:unhideWhenUsed/>
    <w:rsid w:val="00D91C30"/>
    <w:rPr>
      <w:color w:val="467886" w:themeColor="hyperlink"/>
      <w:u w:val="single"/>
    </w:rPr>
  </w:style>
  <w:style w:type="character" w:styleId="UnresolvedMention">
    <w:name w:val="Unresolved Mention"/>
    <w:basedOn w:val="DefaultParagraphFont"/>
    <w:uiPriority w:val="99"/>
    <w:semiHidden/>
    <w:unhideWhenUsed/>
    <w:rsid w:val="00D91C30"/>
    <w:rPr>
      <w:color w:val="605E5C"/>
      <w:shd w:val="clear" w:color="auto" w:fill="E1DFDD"/>
    </w:rPr>
  </w:style>
  <w:style w:type="paragraph" w:styleId="NormalWeb">
    <w:name w:val="Normal (Web)"/>
    <w:basedOn w:val="Normal"/>
    <w:uiPriority w:val="99"/>
    <w:semiHidden/>
    <w:unhideWhenUsed/>
    <w:rsid w:val="00B440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housing.com/caree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E224907FE4E45977F99AB4C2EF3E1" ma:contentTypeVersion="18" ma:contentTypeDescription="Create a new document." ma:contentTypeScope="" ma:versionID="703d80788c3872d91d00b1d03febf8c4">
  <xsd:schema xmlns:xsd="http://www.w3.org/2001/XMLSchema" xmlns:xs="http://www.w3.org/2001/XMLSchema" xmlns:p="http://schemas.microsoft.com/office/2006/metadata/properties" xmlns:ns1="http://schemas.microsoft.com/sharepoint/v3" xmlns:ns2="c885d4f7-8d30-49b8-a3b0-42b540d2d7ac" xmlns:ns3="772c1f97-a03e-43bc-86c0-9ff61a1fdbff" targetNamespace="http://schemas.microsoft.com/office/2006/metadata/properties" ma:root="true" ma:fieldsID="3e009130429927853bcb7e9882f4226a" ns1:_="" ns2:_="" ns3:_="">
    <xsd:import namespace="http://schemas.microsoft.com/sharepoint/v3"/>
    <xsd:import namespace="c885d4f7-8d30-49b8-a3b0-42b540d2d7ac"/>
    <xsd:import namespace="772c1f97-a03e-43bc-86c0-9ff61a1fdb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5d4f7-8d30-49b8-a3b0-42b540d2d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1f97-a03e-43bc-86c0-9ff61a1fdb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fc2710-4a8d-4fea-b16c-6950e3f1aa85}" ma:internalName="TaxCatchAll" ma:showField="CatchAllData" ma:web="772c1f97-a03e-43bc-86c0-9ff61a1f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72c1f97-a03e-43bc-86c0-9ff61a1fdbff">
      <UserInfo>
        <DisplayName/>
        <AccountId xsi:nil="true"/>
        <AccountType/>
      </UserInfo>
    </SharedWithUsers>
    <lcf76f155ced4ddcb4097134ff3c332f xmlns="c885d4f7-8d30-49b8-a3b0-42b540d2d7ac">
      <Terms xmlns="http://schemas.microsoft.com/office/infopath/2007/PartnerControls"/>
    </lcf76f155ced4ddcb4097134ff3c332f>
    <TaxCatchAll xmlns="772c1f97-a03e-43bc-86c0-9ff61a1fdb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E9C38-2F5F-4946-ACE7-C5D479141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85d4f7-8d30-49b8-a3b0-42b540d2d7ac"/>
    <ds:schemaRef ds:uri="772c1f97-a03e-43bc-86c0-9ff61a1f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0F1BC-8424-4D4D-9925-E6F5694384A0}">
  <ds:schemaRefs>
    <ds:schemaRef ds:uri="http://schemas.microsoft.com/office/2006/metadata/properties"/>
    <ds:schemaRef ds:uri="http://schemas.microsoft.com/office/infopath/2007/PartnerControls"/>
    <ds:schemaRef ds:uri="http://schemas.microsoft.com/sharepoint/v3"/>
    <ds:schemaRef ds:uri="772c1f97-a03e-43bc-86c0-9ff61a1fdbff"/>
    <ds:schemaRef ds:uri="c885d4f7-8d30-49b8-a3b0-42b540d2d7ac"/>
  </ds:schemaRefs>
</ds:datastoreItem>
</file>

<file path=customXml/itemProps3.xml><?xml version="1.0" encoding="utf-8"?>
<ds:datastoreItem xmlns:ds="http://schemas.openxmlformats.org/officeDocument/2006/customXml" ds:itemID="{2EE67D79-3627-42C1-B0E3-C0FEA18F4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Barrett</dc:creator>
  <cp:keywords/>
  <dc:description/>
  <cp:lastModifiedBy>Rebecca Barrett</cp:lastModifiedBy>
  <cp:revision>17</cp:revision>
  <dcterms:created xsi:type="dcterms:W3CDTF">2026-03-31T14:31:00Z</dcterms:created>
  <dcterms:modified xsi:type="dcterms:W3CDTF">2026-04-02T16:51:00Z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0782cf2e-e89d-4e86-9e51-8f6c1d3bf831</vt:lpwstr>
  </property>
  <property fmtid="{D5CDD505-2E9C-101B-9397-08002B2CF9AE}" pid="3" name="MediaServiceImageTags">
    <vt:lpwstr/>
  </property>
  <property fmtid="{D5CDD505-2E9C-101B-9397-08002B2CF9AE}" pid="4" name="ContentTypeId">
    <vt:lpwstr>0x010100805E224907FE4E45977F99AB4C2EF3E1</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